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7B831" w14:textId="676E2D58" w:rsidR="008C63BE" w:rsidRDefault="008C63BE" w:rsidP="003D508F">
      <w:pPr>
        <w:pStyle w:val="Heading3"/>
        <w:numPr>
          <w:ilvl w:val="0"/>
          <w:numId w:val="0"/>
        </w:numPr>
        <w:spacing w:before="0" w:after="0" w:line="240" w:lineRule="auto"/>
        <w:ind w:left="5040" w:firstLine="720"/>
        <w:rPr>
          <w:rFonts w:cs="Arial"/>
          <w:i/>
          <w:sz w:val="22"/>
          <w:szCs w:val="22"/>
        </w:rPr>
      </w:pPr>
    </w:p>
    <w:p w14:paraId="13A1F15E" w14:textId="77777777" w:rsidR="008C63BE" w:rsidRPr="00080F27" w:rsidRDefault="008C63BE" w:rsidP="00FF2F6A">
      <w:pPr>
        <w:pStyle w:val="Heading3"/>
        <w:numPr>
          <w:ilvl w:val="0"/>
          <w:numId w:val="0"/>
        </w:numPr>
        <w:spacing w:before="0" w:after="0" w:line="276" w:lineRule="auto"/>
        <w:jc w:val="center"/>
        <w:rPr>
          <w:rFonts w:cs="Arial"/>
          <w:sz w:val="18"/>
          <w:szCs w:val="22"/>
        </w:rPr>
      </w:pPr>
    </w:p>
    <w:p w14:paraId="356A2E11" w14:textId="77777777" w:rsidR="008C63BE" w:rsidRPr="00080F27" w:rsidRDefault="008C63BE" w:rsidP="00FF2F6A">
      <w:pPr>
        <w:pStyle w:val="Heading3"/>
        <w:numPr>
          <w:ilvl w:val="0"/>
          <w:numId w:val="0"/>
        </w:numPr>
        <w:pBdr>
          <w:bottom w:val="single" w:sz="4" w:space="9" w:color="auto"/>
        </w:pBdr>
        <w:spacing w:before="0" w:after="0" w:line="360" w:lineRule="auto"/>
        <w:jc w:val="center"/>
        <w:rPr>
          <w:rFonts w:cs="Arial"/>
          <w:b w:val="0"/>
          <w:sz w:val="24"/>
          <w:szCs w:val="22"/>
        </w:rPr>
      </w:pPr>
      <w:r w:rsidRPr="00080F27">
        <w:rPr>
          <w:rFonts w:cs="Arial"/>
          <w:b w:val="0"/>
          <w:sz w:val="24"/>
          <w:szCs w:val="22"/>
        </w:rPr>
        <w:t xml:space="preserve">RPL </w:t>
      </w:r>
      <w:r w:rsidR="000770F7">
        <w:rPr>
          <w:b w:val="0"/>
          <w:sz w:val="28"/>
          <w:szCs w:val="24"/>
        </w:rPr>
        <w:pict w14:anchorId="141A4DA9">
          <v:rect id="_x0000_s1030" style="position:absolute;left:0;text-align:left;margin-left:76.55pt;margin-top:646.8pt;width:119.05pt;height:102.6pt;z-index:251668480;mso-position-horizontal-relative:text;mso-position-vertical-relative:text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" croptop="17026f" cropbottom="11175f" cropleft="1057f" cropright="3171f"/>
            <o:lock v:ext="edit" aspectratio="t"/>
          </v:rect>
          <o:OLEObject Type="Embed" ProgID="AcroExch.Document.7" ShapeID="_x0000_s1030" DrawAspect="Content" ObjectID="_1589275962" r:id="rId9"/>
        </w:pict>
      </w:r>
      <w:r w:rsidRPr="00080F27">
        <w:rPr>
          <w:rFonts w:cs="Arial"/>
          <w:b w:val="0"/>
          <w:sz w:val="24"/>
          <w:szCs w:val="22"/>
        </w:rPr>
        <w:t>Standard</w:t>
      </w:r>
    </w:p>
    <w:p w14:paraId="45760A1B" w14:textId="77777777" w:rsidR="008C63BE" w:rsidRPr="00080F27" w:rsidRDefault="00FF61C0" w:rsidP="00FF2F6A">
      <w:pPr>
        <w:pStyle w:val="Heading3"/>
        <w:numPr>
          <w:ilvl w:val="0"/>
          <w:numId w:val="0"/>
        </w:numPr>
        <w:pBdr>
          <w:bottom w:val="single" w:sz="4" w:space="9" w:color="auto"/>
        </w:pBdr>
        <w:spacing w:before="0" w:after="0" w:line="240" w:lineRule="auto"/>
        <w:jc w:val="center"/>
        <w:rPr>
          <w:rFonts w:cs="Arial"/>
          <w:b w:val="0"/>
          <w:sz w:val="24"/>
          <w:szCs w:val="22"/>
        </w:rPr>
      </w:pPr>
      <w:r w:rsidRPr="00080F27">
        <w:rPr>
          <w:rFonts w:cs="Arial"/>
          <w:b w:val="0"/>
          <w:sz w:val="24"/>
          <w:szCs w:val="22"/>
        </w:rPr>
        <w:t>HLT</w:t>
      </w:r>
      <w:r w:rsidR="007B11BB" w:rsidRPr="00080F27">
        <w:rPr>
          <w:rFonts w:cs="Arial"/>
          <w:b w:val="0"/>
          <w:sz w:val="24"/>
          <w:szCs w:val="22"/>
        </w:rPr>
        <w:t>INF</w:t>
      </w:r>
      <w:r w:rsidRPr="00080F27">
        <w:rPr>
          <w:rFonts w:cs="Arial"/>
          <w:b w:val="0"/>
          <w:sz w:val="24"/>
          <w:szCs w:val="22"/>
        </w:rPr>
        <w:t>004</w:t>
      </w:r>
      <w:r w:rsidR="008C63BE" w:rsidRPr="00080F27">
        <w:rPr>
          <w:rFonts w:cs="Arial"/>
          <w:b w:val="0"/>
          <w:sz w:val="24"/>
          <w:szCs w:val="22"/>
        </w:rPr>
        <w:t xml:space="preserve"> – </w:t>
      </w:r>
      <w:r w:rsidR="007B11BB" w:rsidRPr="00080F27">
        <w:rPr>
          <w:rFonts w:cs="Arial"/>
          <w:b w:val="0"/>
          <w:sz w:val="24"/>
          <w:szCs w:val="22"/>
        </w:rPr>
        <w:t>Manage the prevention and control of infection</w:t>
      </w:r>
    </w:p>
    <w:p w14:paraId="5C6E9608" w14:textId="77777777" w:rsidR="008C63BE" w:rsidRDefault="008C63BE" w:rsidP="00D40688">
      <w:pPr>
        <w:pStyle w:val="Heading3"/>
        <w:numPr>
          <w:ilvl w:val="0"/>
          <w:numId w:val="0"/>
        </w:numPr>
        <w:spacing w:before="0" w:after="0" w:line="240" w:lineRule="auto"/>
        <w:rPr>
          <w:rFonts w:cs="Arial"/>
          <w:sz w:val="24"/>
          <w:szCs w:val="22"/>
        </w:rPr>
      </w:pPr>
    </w:p>
    <w:p w14:paraId="3CBCDF3E" w14:textId="2AECBBB1" w:rsidR="00D40688" w:rsidRPr="004F62FD" w:rsidRDefault="00D40688" w:rsidP="00D40688">
      <w:pPr>
        <w:pStyle w:val="Heading3"/>
        <w:numPr>
          <w:ilvl w:val="0"/>
          <w:numId w:val="0"/>
        </w:numPr>
        <w:shd w:val="clear" w:color="auto" w:fill="D9D9D9" w:themeFill="background1" w:themeFillShade="D9"/>
        <w:spacing w:before="0" w:after="0" w:line="240" w:lineRule="auto"/>
        <w:ind w:left="11" w:hanging="11"/>
        <w:rPr>
          <w:rFonts w:asciiTheme="minorHAnsi" w:hAnsiTheme="minorHAnsi" w:cstheme="minorHAnsi"/>
          <w:b w:val="0"/>
          <w:i/>
          <w:sz w:val="20"/>
          <w:szCs w:val="20"/>
        </w:rPr>
      </w:pPr>
      <w:r w:rsidRPr="004F62FD">
        <w:rPr>
          <w:rFonts w:asciiTheme="minorHAnsi" w:hAnsiTheme="minorHAnsi" w:cstheme="minorHAnsi"/>
          <w:b w:val="0"/>
          <w:i/>
          <w:sz w:val="20"/>
          <w:szCs w:val="20"/>
        </w:rPr>
        <w:t>This unit is clustered with HLTWHS004 Manag</w:t>
      </w:r>
      <w:r w:rsidR="008C3B03">
        <w:rPr>
          <w:rFonts w:asciiTheme="minorHAnsi" w:hAnsiTheme="minorHAnsi" w:cstheme="minorHAnsi"/>
          <w:b w:val="0"/>
          <w:i/>
          <w:sz w:val="20"/>
          <w:szCs w:val="20"/>
        </w:rPr>
        <w:t>e work health and safety and CHC</w:t>
      </w:r>
      <w:r>
        <w:rPr>
          <w:rFonts w:asciiTheme="minorHAnsi" w:hAnsiTheme="minorHAnsi" w:cstheme="minorHAnsi"/>
          <w:b w:val="0"/>
          <w:i/>
          <w:sz w:val="20"/>
          <w:szCs w:val="20"/>
        </w:rPr>
        <w:t>LEG003 Manage legal and ethical compliance,</w:t>
      </w:r>
      <w:r w:rsidRPr="004F62FD">
        <w:rPr>
          <w:rFonts w:asciiTheme="minorHAnsi" w:hAnsiTheme="minorHAnsi" w:cstheme="minorHAnsi"/>
          <w:b w:val="0"/>
          <w:i/>
          <w:sz w:val="20"/>
          <w:szCs w:val="20"/>
        </w:rPr>
        <w:t xml:space="preserve"> as all units have the performance requirement of the development of policies and procedures for work environments. </w:t>
      </w:r>
    </w:p>
    <w:p w14:paraId="0EB123F3" w14:textId="77777777" w:rsidR="00D40688" w:rsidRPr="00D40688" w:rsidRDefault="00D40688" w:rsidP="00D40688"/>
    <w:p w14:paraId="0897B0D8" w14:textId="77777777" w:rsidR="00D40688" w:rsidRDefault="00D40688" w:rsidP="00E329EA">
      <w:pPr>
        <w:pStyle w:val="BodyText"/>
        <w:spacing w:after="0"/>
        <w:rPr>
          <w:rFonts w:asciiTheme="minorHAnsi" w:hAnsiTheme="minorHAnsi" w:cstheme="minorHAnsi"/>
          <w:b/>
          <w:sz w:val="22"/>
        </w:rPr>
      </w:pPr>
    </w:p>
    <w:p w14:paraId="0D5DB8C7" w14:textId="25FAD1F5" w:rsidR="00E329EA" w:rsidRPr="0059595E" w:rsidRDefault="00E329EA" w:rsidP="00E329EA">
      <w:pPr>
        <w:pStyle w:val="BodyText"/>
        <w:spacing w:after="0"/>
        <w:rPr>
          <w:rFonts w:asciiTheme="minorHAnsi" w:hAnsiTheme="minorHAnsi" w:cstheme="minorHAnsi"/>
          <w:b/>
          <w:sz w:val="22"/>
        </w:rPr>
      </w:pPr>
      <w:r w:rsidRPr="0059595E">
        <w:rPr>
          <w:rFonts w:asciiTheme="minorHAnsi" w:hAnsiTheme="minorHAnsi" w:cstheme="minorHAnsi"/>
          <w:b/>
          <w:sz w:val="22"/>
        </w:rPr>
        <w:t>How to complete this form</w:t>
      </w:r>
      <w:r w:rsidR="00080F27">
        <w:rPr>
          <w:rFonts w:asciiTheme="minorHAnsi" w:hAnsiTheme="minorHAnsi" w:cstheme="minorHAnsi"/>
          <w:b/>
          <w:sz w:val="22"/>
        </w:rPr>
        <w:t>:</w:t>
      </w:r>
    </w:p>
    <w:p w14:paraId="5F865E11" w14:textId="77777777" w:rsidR="00E329EA" w:rsidRPr="0059595E" w:rsidRDefault="00E329EA" w:rsidP="00E329EA">
      <w:pPr>
        <w:pStyle w:val="BodyText"/>
        <w:spacing w:after="0"/>
        <w:rPr>
          <w:rFonts w:asciiTheme="minorHAnsi" w:hAnsiTheme="minorHAnsi" w:cstheme="minorHAnsi"/>
        </w:rPr>
      </w:pPr>
      <w:r w:rsidRPr="0059595E">
        <w:rPr>
          <w:rFonts w:asciiTheme="minorHAnsi" w:hAnsiTheme="minorHAnsi" w:cstheme="minorHAnsi"/>
        </w:rPr>
        <w:t xml:space="preserve">Complete all areas in </w:t>
      </w:r>
      <w:r w:rsidRPr="0059595E">
        <w:rPr>
          <w:rFonts w:asciiTheme="minorHAnsi" w:hAnsiTheme="minorHAnsi" w:cstheme="minorHAnsi"/>
          <w:b/>
        </w:rPr>
        <w:t>blue</w:t>
      </w:r>
      <w:r w:rsidRPr="0059595E">
        <w:rPr>
          <w:rFonts w:asciiTheme="minorHAnsi" w:hAnsiTheme="minorHAnsi" w:cstheme="minorHAnsi"/>
        </w:rPr>
        <w:t xml:space="preserve"> on the following pages by providing information on your previous skills and qualifications using the information below as a guide.</w:t>
      </w:r>
    </w:p>
    <w:p w14:paraId="40D39FB9" w14:textId="77777777" w:rsidR="00E329EA" w:rsidRPr="0059595E" w:rsidRDefault="00E329EA" w:rsidP="00E329EA">
      <w:pPr>
        <w:pStyle w:val="BodyText"/>
        <w:spacing w:after="0"/>
        <w:rPr>
          <w:rFonts w:asciiTheme="minorHAnsi" w:hAnsiTheme="minorHAnsi" w:cstheme="minorHAnsi"/>
        </w:rPr>
      </w:pPr>
    </w:p>
    <w:p w14:paraId="11A3451E" w14:textId="22557946" w:rsidR="008C63BE" w:rsidRPr="00080F27" w:rsidRDefault="008C63BE" w:rsidP="00E329EA">
      <w:pPr>
        <w:pStyle w:val="BodyText"/>
        <w:spacing w:after="0"/>
        <w:rPr>
          <w:rFonts w:asciiTheme="minorHAnsi" w:hAnsiTheme="minorHAnsi" w:cstheme="minorHAnsi"/>
          <w:b/>
        </w:rPr>
      </w:pPr>
      <w:r w:rsidRPr="00080F27">
        <w:rPr>
          <w:rFonts w:asciiTheme="minorHAnsi" w:hAnsiTheme="minorHAnsi" w:cstheme="minorHAnsi"/>
          <w:b/>
        </w:rPr>
        <w:t>Unit Description</w:t>
      </w:r>
      <w:r w:rsidR="00080F27">
        <w:rPr>
          <w:rFonts w:asciiTheme="minorHAnsi" w:hAnsiTheme="minorHAnsi" w:cstheme="minorHAnsi"/>
          <w:b/>
        </w:rPr>
        <w:t>:</w:t>
      </w:r>
    </w:p>
    <w:p w14:paraId="2642232D" w14:textId="697B09D8" w:rsidR="004F0DDB" w:rsidRPr="0059595E" w:rsidRDefault="008C63BE" w:rsidP="00FF61C0">
      <w:pPr>
        <w:pStyle w:val="BodyText"/>
        <w:spacing w:after="0"/>
        <w:rPr>
          <w:rFonts w:asciiTheme="minorHAnsi" w:hAnsiTheme="minorHAnsi" w:cstheme="minorHAnsi"/>
          <w:szCs w:val="22"/>
        </w:rPr>
      </w:pPr>
      <w:r w:rsidRPr="0059595E">
        <w:rPr>
          <w:rFonts w:asciiTheme="minorHAnsi" w:hAnsiTheme="minorHAnsi" w:cstheme="minorHAnsi"/>
        </w:rPr>
        <w:t xml:space="preserve">This unit of competency describes the skills and knowledge required to </w:t>
      </w:r>
      <w:r w:rsidR="007B11BB" w:rsidRPr="0059595E">
        <w:rPr>
          <w:rFonts w:asciiTheme="minorHAnsi" w:hAnsiTheme="minorHAnsi" w:cstheme="minorHAnsi"/>
        </w:rPr>
        <w:t>develop, implement and monitor infection prevention and control systems and procedures in work contexts where health and personal care services are provided.</w:t>
      </w:r>
      <w:r w:rsidR="00783343" w:rsidRPr="0059595E">
        <w:rPr>
          <w:rFonts w:asciiTheme="minorHAnsi" w:hAnsiTheme="minorHAnsi" w:cstheme="minorHAnsi"/>
          <w:szCs w:val="22"/>
        </w:rPr>
        <w:t xml:space="preserve"> </w:t>
      </w:r>
      <w:r w:rsidRPr="0059595E">
        <w:rPr>
          <w:rFonts w:asciiTheme="minorHAnsi" w:hAnsiTheme="minorHAnsi" w:cstheme="minorHAnsi"/>
          <w:szCs w:val="22"/>
        </w:rPr>
        <w:t>To gain RPL for this unit of competency the applicant must meet the following benchmarks along with providing evidence that their current level of knowledge and skills is</w:t>
      </w:r>
      <w:r w:rsidR="00080F27">
        <w:rPr>
          <w:rFonts w:asciiTheme="minorHAnsi" w:hAnsiTheme="minorHAnsi" w:cstheme="minorHAnsi"/>
          <w:szCs w:val="22"/>
        </w:rPr>
        <w:t xml:space="preserve"> </w:t>
      </w:r>
      <w:r w:rsidRPr="0059595E">
        <w:rPr>
          <w:rFonts w:asciiTheme="minorHAnsi" w:hAnsiTheme="minorHAnsi" w:cstheme="minorHAnsi"/>
          <w:szCs w:val="22"/>
        </w:rPr>
        <w:t xml:space="preserve">relevant to all performance criteria, knowledge and </w:t>
      </w:r>
      <w:r w:rsidR="00A30990" w:rsidRPr="0059595E">
        <w:rPr>
          <w:rFonts w:asciiTheme="minorHAnsi" w:hAnsiTheme="minorHAnsi" w:cstheme="minorHAnsi"/>
          <w:b/>
          <w:szCs w:val="22"/>
        </w:rPr>
        <w:t>performance evidence</w:t>
      </w:r>
      <w:r w:rsidRPr="0059595E">
        <w:rPr>
          <w:rFonts w:asciiTheme="minorHAnsi" w:hAnsiTheme="minorHAnsi" w:cstheme="minorHAnsi"/>
          <w:szCs w:val="22"/>
        </w:rPr>
        <w:t xml:space="preserve">. </w:t>
      </w:r>
    </w:p>
    <w:p w14:paraId="42A45D42" w14:textId="77777777" w:rsidR="008C63BE" w:rsidRPr="0059595E" w:rsidRDefault="008C63BE" w:rsidP="008C63BE">
      <w:pPr>
        <w:rPr>
          <w:rFonts w:asciiTheme="minorHAnsi" w:hAnsiTheme="minorHAnsi" w:cstheme="minorHAnsi"/>
        </w:rPr>
      </w:pPr>
    </w:p>
    <w:p w14:paraId="620D47C4" w14:textId="5C025473" w:rsidR="008C63BE" w:rsidRPr="0059595E" w:rsidRDefault="008C63BE" w:rsidP="00080F27">
      <w:pPr>
        <w:spacing w:line="360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59595E">
        <w:rPr>
          <w:rFonts w:asciiTheme="minorHAnsi" w:hAnsiTheme="minorHAnsi" w:cstheme="minorHAnsi"/>
          <w:b/>
          <w:bCs/>
          <w:szCs w:val="22"/>
        </w:rPr>
        <w:t>The applicant must provide evidence of the following to gain RPL for this unit:</w:t>
      </w:r>
    </w:p>
    <w:p w14:paraId="7F669E81" w14:textId="310BC56F" w:rsidR="004F0DDB" w:rsidRDefault="008C63BE" w:rsidP="00080F27">
      <w:pPr>
        <w:pStyle w:val="ListBullet"/>
        <w:tabs>
          <w:tab w:val="clear" w:pos="360"/>
          <w:tab w:val="num" w:pos="709"/>
        </w:tabs>
        <w:spacing w:after="0"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59595E">
        <w:rPr>
          <w:rFonts w:asciiTheme="minorHAnsi" w:hAnsiTheme="minorHAnsi" w:cstheme="minorHAnsi"/>
          <w:sz w:val="20"/>
          <w:szCs w:val="20"/>
        </w:rPr>
        <w:t xml:space="preserve">Applicants </w:t>
      </w:r>
      <w:r w:rsidR="00FF61C0" w:rsidRPr="0059595E">
        <w:rPr>
          <w:rFonts w:asciiTheme="minorHAnsi" w:hAnsiTheme="minorHAnsi" w:cstheme="minorHAnsi"/>
          <w:sz w:val="20"/>
          <w:szCs w:val="20"/>
        </w:rPr>
        <w:t xml:space="preserve">will </w:t>
      </w:r>
      <w:r w:rsidRPr="0059595E">
        <w:rPr>
          <w:rFonts w:asciiTheme="minorHAnsi" w:hAnsiTheme="minorHAnsi" w:cstheme="minorHAnsi"/>
          <w:sz w:val="20"/>
          <w:szCs w:val="20"/>
        </w:rPr>
        <w:t xml:space="preserve">have completed a similar unit within a health course where </w:t>
      </w:r>
      <w:r w:rsidR="00A30990" w:rsidRPr="0059595E">
        <w:rPr>
          <w:rFonts w:asciiTheme="minorHAnsi" w:hAnsiTheme="minorHAnsi" w:cstheme="minorHAnsi"/>
          <w:sz w:val="20"/>
          <w:szCs w:val="20"/>
        </w:rPr>
        <w:t xml:space="preserve">they have </w:t>
      </w:r>
      <w:r w:rsidR="007B11BB" w:rsidRPr="0059595E">
        <w:rPr>
          <w:rFonts w:asciiTheme="minorHAnsi" w:hAnsiTheme="minorHAnsi" w:cstheme="minorHAnsi"/>
          <w:b/>
          <w:sz w:val="20"/>
          <w:szCs w:val="20"/>
        </w:rPr>
        <w:t xml:space="preserve">designed and </w:t>
      </w:r>
      <w:r w:rsidR="00FF61C0" w:rsidRPr="0059595E">
        <w:rPr>
          <w:rFonts w:asciiTheme="minorHAnsi" w:hAnsiTheme="minorHAnsi" w:cstheme="minorHAnsi"/>
          <w:b/>
          <w:sz w:val="20"/>
          <w:szCs w:val="20"/>
        </w:rPr>
        <w:t>implemented</w:t>
      </w:r>
      <w:r w:rsidR="00FF61C0" w:rsidRPr="0059595E">
        <w:rPr>
          <w:rFonts w:asciiTheme="minorHAnsi" w:hAnsiTheme="minorHAnsi" w:cstheme="minorHAnsi"/>
          <w:sz w:val="20"/>
          <w:szCs w:val="20"/>
        </w:rPr>
        <w:t xml:space="preserve"> </w:t>
      </w:r>
      <w:r w:rsidR="007B11BB" w:rsidRPr="0059595E">
        <w:rPr>
          <w:rFonts w:asciiTheme="minorHAnsi" w:hAnsiTheme="minorHAnsi" w:cstheme="minorHAnsi"/>
          <w:sz w:val="20"/>
          <w:szCs w:val="20"/>
        </w:rPr>
        <w:t>infection</w:t>
      </w:r>
      <w:r w:rsidR="00FF61C0" w:rsidRPr="0059595E">
        <w:rPr>
          <w:rFonts w:asciiTheme="minorHAnsi" w:hAnsiTheme="minorHAnsi" w:cstheme="minorHAnsi"/>
          <w:sz w:val="20"/>
          <w:szCs w:val="20"/>
        </w:rPr>
        <w:t xml:space="preserve"> </w:t>
      </w:r>
      <w:r w:rsidR="007B11BB" w:rsidRPr="0059595E">
        <w:rPr>
          <w:rFonts w:asciiTheme="minorHAnsi" w:hAnsiTheme="minorHAnsi" w:cstheme="minorHAnsi"/>
          <w:sz w:val="20"/>
          <w:szCs w:val="20"/>
        </w:rPr>
        <w:t xml:space="preserve">control </w:t>
      </w:r>
      <w:r w:rsidR="00FF61C0" w:rsidRPr="0059595E">
        <w:rPr>
          <w:rFonts w:asciiTheme="minorHAnsi" w:hAnsiTheme="minorHAnsi" w:cstheme="minorHAnsi"/>
          <w:sz w:val="20"/>
          <w:szCs w:val="20"/>
        </w:rPr>
        <w:t>policies and procedures within the work place and trained staff in the implementation of the PP’s</w:t>
      </w:r>
    </w:p>
    <w:p w14:paraId="525372C8" w14:textId="6797E5A9" w:rsidR="0059595E" w:rsidRDefault="0059595E" w:rsidP="00080F27">
      <w:pPr>
        <w:pStyle w:val="Heading3"/>
        <w:numPr>
          <w:ilvl w:val="0"/>
          <w:numId w:val="8"/>
        </w:numPr>
        <w:spacing w:before="0" w:after="0" w:line="276" w:lineRule="auto"/>
        <w:ind w:hanging="425"/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</w:pPr>
      <w:r w:rsidRPr="007943CF"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  <w:t>Evidence of working with</w:t>
      </w:r>
      <w:r w:rsidR="0031480C"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  <w:t>in</w:t>
      </w:r>
      <w:r w:rsidRPr="007943CF"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  <w:t xml:space="preserve"> the industry through letters from employers outlining job role and duties</w:t>
      </w:r>
    </w:p>
    <w:p w14:paraId="056FF519" w14:textId="77777777" w:rsidR="008C63BE" w:rsidRPr="0059595E" w:rsidRDefault="008C63BE" w:rsidP="00080F27">
      <w:pPr>
        <w:pStyle w:val="ListBullet"/>
        <w:numPr>
          <w:ilvl w:val="0"/>
          <w:numId w:val="6"/>
        </w:numPr>
        <w:tabs>
          <w:tab w:val="num" w:pos="709"/>
        </w:tabs>
        <w:spacing w:before="0" w:after="0"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59595E">
        <w:rPr>
          <w:rFonts w:asciiTheme="minorHAnsi" w:hAnsiTheme="minorHAnsi" w:cstheme="minorHAnsi"/>
          <w:sz w:val="20"/>
          <w:szCs w:val="20"/>
        </w:rPr>
        <w:t>The applicant must demonstrate knowledge of all Performance Criteria, Essential Knowledge and Skills</w:t>
      </w:r>
      <w:bookmarkStart w:id="0" w:name="_GoBack"/>
      <w:bookmarkEnd w:id="0"/>
    </w:p>
    <w:p w14:paraId="331A665F" w14:textId="77777777" w:rsidR="00E329EA" w:rsidRPr="00080F27" w:rsidRDefault="00E329EA" w:rsidP="00E329EA">
      <w:pPr>
        <w:pStyle w:val="Heading3"/>
        <w:numPr>
          <w:ilvl w:val="0"/>
          <w:numId w:val="0"/>
        </w:numPr>
        <w:spacing w:before="0" w:after="0" w:line="240" w:lineRule="auto"/>
        <w:ind w:hanging="11"/>
        <w:rPr>
          <w:rFonts w:asciiTheme="minorHAnsi" w:hAnsiTheme="minorHAnsi" w:cstheme="minorHAnsi"/>
          <w:b w:val="0"/>
          <w:sz w:val="20"/>
          <w:szCs w:val="22"/>
        </w:rPr>
      </w:pPr>
    </w:p>
    <w:p w14:paraId="16D61D63" w14:textId="3E3D9823" w:rsidR="00E329EA" w:rsidRPr="0059595E" w:rsidRDefault="00E329EA" w:rsidP="00080F27">
      <w:pPr>
        <w:pStyle w:val="ListBullet"/>
        <w:numPr>
          <w:ilvl w:val="0"/>
          <w:numId w:val="0"/>
        </w:numPr>
        <w:spacing w:line="360" w:lineRule="auto"/>
        <w:rPr>
          <w:rFonts w:asciiTheme="minorHAnsi" w:eastAsia="Arial" w:hAnsiTheme="minorHAnsi" w:cstheme="minorHAnsi"/>
          <w:b/>
          <w:bCs/>
          <w:color w:val="231F20"/>
          <w:sz w:val="20"/>
          <w:szCs w:val="18"/>
        </w:rPr>
      </w:pPr>
      <w:r w:rsidRPr="0059595E">
        <w:rPr>
          <w:rFonts w:asciiTheme="minorHAnsi" w:eastAsia="Arial" w:hAnsiTheme="minorHAnsi" w:cstheme="minorHAnsi"/>
          <w:b/>
          <w:bCs/>
          <w:color w:val="231F20"/>
          <w:sz w:val="20"/>
          <w:szCs w:val="18"/>
        </w:rPr>
        <w:t>Example Evidence</w:t>
      </w:r>
      <w:r w:rsidR="00080F27">
        <w:rPr>
          <w:rFonts w:asciiTheme="minorHAnsi" w:eastAsia="Arial" w:hAnsiTheme="minorHAnsi" w:cstheme="minorHAnsi"/>
          <w:b/>
          <w:bCs/>
          <w:color w:val="231F20"/>
          <w:sz w:val="20"/>
          <w:szCs w:val="18"/>
        </w:rPr>
        <w:t>:</w:t>
      </w:r>
      <w:r w:rsidRPr="0059595E">
        <w:rPr>
          <w:rFonts w:asciiTheme="minorHAnsi" w:eastAsia="Arial" w:hAnsiTheme="minorHAnsi" w:cstheme="minorHAnsi"/>
          <w:b/>
          <w:bCs/>
          <w:color w:val="231F20"/>
          <w:sz w:val="20"/>
          <w:szCs w:val="18"/>
        </w:rPr>
        <w:t xml:space="preserve"> </w:t>
      </w:r>
    </w:p>
    <w:p w14:paraId="02B6F1F6" w14:textId="77777777" w:rsidR="0059595E" w:rsidRPr="0059595E" w:rsidRDefault="00E329EA" w:rsidP="00080F27">
      <w:pPr>
        <w:pStyle w:val="Heading3"/>
        <w:numPr>
          <w:ilvl w:val="0"/>
          <w:numId w:val="21"/>
        </w:numPr>
        <w:tabs>
          <w:tab w:val="left" w:pos="720"/>
        </w:tabs>
        <w:spacing w:before="0" w:after="0" w:line="240" w:lineRule="auto"/>
        <w:ind w:hanging="450"/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</w:pPr>
      <w:r w:rsidRPr="0059595E"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  <w:t>Relevant transcript &amp; certificate</w:t>
      </w:r>
    </w:p>
    <w:p w14:paraId="5CB54FC5" w14:textId="1670DC0F" w:rsidR="0059595E" w:rsidRPr="0059595E" w:rsidRDefault="00A30990" w:rsidP="00080F27">
      <w:pPr>
        <w:pStyle w:val="Heading3"/>
        <w:numPr>
          <w:ilvl w:val="0"/>
          <w:numId w:val="21"/>
        </w:numPr>
        <w:tabs>
          <w:tab w:val="left" w:pos="720"/>
        </w:tabs>
        <w:spacing w:before="0" w:after="0" w:line="240" w:lineRule="auto"/>
        <w:ind w:hanging="450"/>
        <w:rPr>
          <w:rFonts w:asciiTheme="minorHAnsi" w:hAnsiTheme="minorHAnsi" w:cstheme="minorHAnsi"/>
          <w:b w:val="0"/>
          <w:sz w:val="20"/>
          <w:szCs w:val="20"/>
        </w:rPr>
      </w:pPr>
      <w:r w:rsidRPr="0059595E"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  <w:t xml:space="preserve">Evidence of </w:t>
      </w:r>
      <w:r w:rsidR="00FF61C0" w:rsidRPr="0059595E"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  <w:t>the development and implementation of Policy and Procedures within a workplace (</w:t>
      </w:r>
      <w:r w:rsidR="007B11BB" w:rsidRPr="0059595E"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  <w:t xml:space="preserve">relevant to infection control policies and </w:t>
      </w:r>
      <w:r w:rsidR="00C07610" w:rsidRPr="0059595E"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  <w:t xml:space="preserve">procedures </w:t>
      </w:r>
      <w:r w:rsidR="00C07610" w:rsidRPr="0059595E">
        <w:rPr>
          <w:rFonts w:asciiTheme="minorHAnsi" w:hAnsiTheme="minorHAnsi" w:cstheme="minorHAnsi"/>
          <w:b w:val="0"/>
          <w:sz w:val="20"/>
          <w:szCs w:val="20"/>
        </w:rPr>
        <w:t>regulation and guidelines Australian standards, government guidelines and manufacturer documentation)</w:t>
      </w:r>
    </w:p>
    <w:p w14:paraId="24DCE167" w14:textId="77777777" w:rsidR="00D40688" w:rsidRDefault="00D40688" w:rsidP="00232145">
      <w:pPr>
        <w:pStyle w:val="ListBullet2"/>
        <w:numPr>
          <w:ilvl w:val="0"/>
          <w:numId w:val="0"/>
        </w:numPr>
        <w:tabs>
          <w:tab w:val="left" w:pos="720"/>
        </w:tabs>
        <w:rPr>
          <w:rFonts w:asciiTheme="minorHAnsi" w:hAnsiTheme="minorHAnsi" w:cstheme="minorHAnsi"/>
          <w:b/>
          <w:sz w:val="8"/>
        </w:rPr>
        <w:sectPr w:rsidR="00D40688" w:rsidSect="00080F27">
          <w:headerReference w:type="default" r:id="rId10"/>
          <w:footerReference w:type="default" r:id="rId11"/>
          <w:headerReference w:type="first" r:id="rId12"/>
          <w:pgSz w:w="16838" w:h="11906" w:orient="landscape"/>
          <w:pgMar w:top="426" w:right="820" w:bottom="360" w:left="993" w:header="709" w:footer="286" w:gutter="0"/>
          <w:cols w:space="708"/>
          <w:titlePg/>
          <w:docGrid w:linePitch="360"/>
        </w:sectPr>
      </w:pPr>
    </w:p>
    <w:p w14:paraId="5AE70A57" w14:textId="46542359" w:rsidR="0059595E" w:rsidRDefault="0059595E" w:rsidP="00232145">
      <w:pPr>
        <w:pStyle w:val="ListBullet2"/>
        <w:numPr>
          <w:ilvl w:val="0"/>
          <w:numId w:val="0"/>
        </w:numPr>
        <w:tabs>
          <w:tab w:val="left" w:pos="720"/>
        </w:tabs>
        <w:rPr>
          <w:rFonts w:asciiTheme="minorHAnsi" w:hAnsiTheme="minorHAnsi" w:cstheme="minorHAnsi"/>
          <w:b/>
          <w:sz w:val="8"/>
        </w:rPr>
      </w:pPr>
    </w:p>
    <w:p w14:paraId="48BFFE9D" w14:textId="77777777" w:rsidR="00D40688" w:rsidRPr="00080F27" w:rsidRDefault="00D40688" w:rsidP="00232145">
      <w:pPr>
        <w:pStyle w:val="ListBullet2"/>
        <w:numPr>
          <w:ilvl w:val="0"/>
          <w:numId w:val="0"/>
        </w:numPr>
        <w:tabs>
          <w:tab w:val="left" w:pos="720"/>
        </w:tabs>
        <w:rPr>
          <w:rFonts w:asciiTheme="minorHAnsi" w:hAnsiTheme="minorHAnsi" w:cstheme="minorHAnsi"/>
          <w:b/>
          <w:sz w:val="8"/>
        </w:rPr>
      </w:pPr>
    </w:p>
    <w:p w14:paraId="1F63C983" w14:textId="3C329B2F" w:rsidR="006D4CBB" w:rsidRPr="0059595E" w:rsidRDefault="006D4CBB" w:rsidP="00080F27">
      <w:pPr>
        <w:pStyle w:val="ListBullet2"/>
        <w:numPr>
          <w:ilvl w:val="0"/>
          <w:numId w:val="0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b/>
          <w:highlight w:val="yellow"/>
        </w:rPr>
      </w:pPr>
      <w:r w:rsidRPr="0059595E">
        <w:rPr>
          <w:rFonts w:asciiTheme="minorHAnsi" w:hAnsiTheme="minorHAnsi" w:cstheme="minorHAnsi"/>
          <w:b/>
        </w:rPr>
        <w:t xml:space="preserve">Evidence documents </w:t>
      </w:r>
      <w:r w:rsidR="00272D97" w:rsidRPr="00272D97">
        <w:rPr>
          <w:rFonts w:asciiTheme="minorHAnsi" w:hAnsiTheme="minorHAnsi" w:cstheme="minorHAnsi"/>
          <w:b/>
          <w:u w:val="single"/>
        </w:rPr>
        <w:t>MUST</w:t>
      </w:r>
      <w:r w:rsidRPr="0059595E">
        <w:rPr>
          <w:rFonts w:asciiTheme="minorHAnsi" w:hAnsiTheme="minorHAnsi" w:cstheme="minorHAnsi"/>
          <w:b/>
        </w:rPr>
        <w:t xml:space="preserve"> include, but not limited to:</w:t>
      </w:r>
    </w:p>
    <w:p w14:paraId="4CB6FA16" w14:textId="20861A95" w:rsidR="00C07610" w:rsidRPr="0059595E" w:rsidRDefault="00272D97" w:rsidP="006D4CBB">
      <w:pPr>
        <w:pStyle w:val="ListBullet2"/>
        <w:numPr>
          <w:ilvl w:val="0"/>
          <w:numId w:val="8"/>
        </w:numPr>
        <w:tabs>
          <w:tab w:val="left" w:pos="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Evidence of development and implementation of Policy and Procedures for a health practice including:</w:t>
      </w:r>
    </w:p>
    <w:p w14:paraId="15816B3E" w14:textId="337612C9" w:rsidR="004F0DDB" w:rsidRPr="0059595E" w:rsidRDefault="004F0DDB" w:rsidP="0059595E">
      <w:pPr>
        <w:pStyle w:val="ListBullet3"/>
        <w:numPr>
          <w:ilvl w:val="0"/>
          <w:numId w:val="20"/>
        </w:numPr>
        <w:tabs>
          <w:tab w:val="left" w:pos="720"/>
        </w:tabs>
        <w:rPr>
          <w:rFonts w:asciiTheme="minorHAnsi" w:hAnsiTheme="minorHAnsi" w:cstheme="minorHAnsi"/>
        </w:rPr>
      </w:pPr>
      <w:r w:rsidRPr="0059595E">
        <w:rPr>
          <w:rFonts w:asciiTheme="minorHAnsi" w:hAnsiTheme="minorHAnsi" w:cstheme="minorHAnsi"/>
        </w:rPr>
        <w:t>personal hygiene</w:t>
      </w:r>
    </w:p>
    <w:p w14:paraId="0C8C6A27" w14:textId="59369F02" w:rsidR="004F0DDB" w:rsidRPr="0059595E" w:rsidRDefault="004F0DDB" w:rsidP="0059595E">
      <w:pPr>
        <w:pStyle w:val="ListBullet3"/>
        <w:numPr>
          <w:ilvl w:val="0"/>
          <w:numId w:val="20"/>
        </w:numPr>
        <w:tabs>
          <w:tab w:val="left" w:pos="720"/>
        </w:tabs>
        <w:rPr>
          <w:rFonts w:asciiTheme="minorHAnsi" w:hAnsiTheme="minorHAnsi" w:cstheme="minorHAnsi"/>
        </w:rPr>
      </w:pPr>
      <w:r w:rsidRPr="0059595E">
        <w:rPr>
          <w:rFonts w:asciiTheme="minorHAnsi" w:hAnsiTheme="minorHAnsi" w:cstheme="minorHAnsi"/>
        </w:rPr>
        <w:t>use of personal protective equipment</w:t>
      </w:r>
    </w:p>
    <w:p w14:paraId="011614F8" w14:textId="67343EE9" w:rsidR="004F0DDB" w:rsidRPr="0059595E" w:rsidRDefault="004F0DDB" w:rsidP="0059595E">
      <w:pPr>
        <w:pStyle w:val="ListBullet3"/>
        <w:numPr>
          <w:ilvl w:val="0"/>
          <w:numId w:val="20"/>
        </w:numPr>
        <w:tabs>
          <w:tab w:val="left" w:pos="720"/>
        </w:tabs>
        <w:rPr>
          <w:rFonts w:asciiTheme="minorHAnsi" w:hAnsiTheme="minorHAnsi" w:cstheme="minorHAnsi"/>
        </w:rPr>
      </w:pPr>
      <w:r w:rsidRPr="0059595E">
        <w:rPr>
          <w:rFonts w:asciiTheme="minorHAnsi" w:hAnsiTheme="minorHAnsi" w:cstheme="minorHAnsi"/>
        </w:rPr>
        <w:t>handling and transport of potentially infectious material</w:t>
      </w:r>
    </w:p>
    <w:p w14:paraId="2D6A0F7B" w14:textId="77777777" w:rsidR="00080F27" w:rsidRDefault="004F0DDB" w:rsidP="00080F27">
      <w:pPr>
        <w:pStyle w:val="ListBullet3"/>
        <w:numPr>
          <w:ilvl w:val="0"/>
          <w:numId w:val="22"/>
        </w:num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080F27">
        <w:rPr>
          <w:rFonts w:asciiTheme="minorHAnsi" w:hAnsiTheme="minorHAnsi" w:cstheme="minorHAnsi"/>
        </w:rPr>
        <w:t>limitation of contamination</w:t>
      </w:r>
    </w:p>
    <w:p w14:paraId="1401289F" w14:textId="58E0BAC6" w:rsidR="006D4CBB" w:rsidRPr="00080F27" w:rsidRDefault="004F0DDB" w:rsidP="00080F27">
      <w:pPr>
        <w:pStyle w:val="ListBullet3"/>
        <w:numPr>
          <w:ilvl w:val="0"/>
          <w:numId w:val="22"/>
        </w:num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080F27">
        <w:rPr>
          <w:rFonts w:asciiTheme="minorHAnsi" w:hAnsiTheme="minorHAnsi" w:cstheme="minorHAnsi"/>
        </w:rPr>
        <w:t>cleaning and maintenance</w:t>
      </w:r>
    </w:p>
    <w:p w14:paraId="74435D7A" w14:textId="6314EF33" w:rsidR="00C07610" w:rsidRPr="0059595E" w:rsidRDefault="00C07610" w:rsidP="0059595E">
      <w:pPr>
        <w:pStyle w:val="ListBullet3"/>
        <w:numPr>
          <w:ilvl w:val="0"/>
          <w:numId w:val="20"/>
        </w:numPr>
        <w:tabs>
          <w:tab w:val="left" w:pos="720"/>
        </w:tabs>
        <w:rPr>
          <w:rFonts w:asciiTheme="minorHAnsi" w:hAnsiTheme="minorHAnsi" w:cstheme="minorHAnsi"/>
        </w:rPr>
      </w:pPr>
      <w:r w:rsidRPr="0059595E">
        <w:rPr>
          <w:rFonts w:asciiTheme="minorHAnsi" w:hAnsiTheme="minorHAnsi" w:cstheme="minorHAnsi"/>
        </w:rPr>
        <w:t>hazard identification and risk control</w:t>
      </w:r>
    </w:p>
    <w:p w14:paraId="204C7409" w14:textId="77777777" w:rsidR="0059595E" w:rsidRDefault="0059595E" w:rsidP="0059595E">
      <w:pPr>
        <w:pStyle w:val="Heading3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7943CF"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  <w:t xml:space="preserve">Completion of ACFB e-learning quiz/oral questioning related to work within a fitness practice; </w:t>
      </w:r>
      <w:proofErr w:type="gramStart"/>
      <w:r w:rsidRPr="007943CF"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  <w:t>If</w:t>
      </w:r>
      <w:proofErr w:type="gramEnd"/>
      <w:r w:rsidRPr="007943CF"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  <w:t xml:space="preserve"> required this will be completed at a later stage.</w:t>
      </w:r>
      <w:r w:rsidRPr="007943CF">
        <w:rPr>
          <w:rFonts w:asciiTheme="minorHAnsi" w:hAnsiTheme="minorHAnsi" w:cstheme="minorHAnsi"/>
          <w:b w:val="0"/>
          <w:sz w:val="20"/>
          <w:szCs w:val="20"/>
        </w:rPr>
        <w:t xml:space="preserve">  </w:t>
      </w:r>
    </w:p>
    <w:p w14:paraId="223740CB" w14:textId="77777777" w:rsidR="0059595E" w:rsidRDefault="0059595E" w:rsidP="008C63BE">
      <w:pPr>
        <w:pStyle w:val="Heading3"/>
        <w:numPr>
          <w:ilvl w:val="0"/>
          <w:numId w:val="0"/>
        </w:numPr>
        <w:spacing w:before="0" w:after="0" w:line="240" w:lineRule="auto"/>
        <w:ind w:left="5040" w:firstLine="720"/>
        <w:rPr>
          <w:rFonts w:cs="Arial"/>
          <w:i/>
          <w:sz w:val="22"/>
          <w:szCs w:val="22"/>
        </w:rPr>
        <w:sectPr w:rsidR="0059595E" w:rsidSect="00080F27">
          <w:pgSz w:w="16838" w:h="11906" w:orient="landscape"/>
          <w:pgMar w:top="426" w:right="820" w:bottom="360" w:left="993" w:header="709" w:footer="286" w:gutter="0"/>
          <w:cols w:space="708"/>
          <w:titlePg/>
          <w:docGrid w:linePitch="360"/>
        </w:sectPr>
      </w:pPr>
    </w:p>
    <w:p w14:paraId="06536608" w14:textId="63572BC6" w:rsidR="008C63BE" w:rsidRDefault="008C63BE" w:rsidP="008C63BE">
      <w:pPr>
        <w:pStyle w:val="Heading3"/>
        <w:numPr>
          <w:ilvl w:val="0"/>
          <w:numId w:val="0"/>
        </w:numPr>
        <w:spacing w:before="0" w:after="0" w:line="240" w:lineRule="auto"/>
        <w:ind w:left="5040" w:firstLine="720"/>
        <w:rPr>
          <w:rFonts w:cs="Arial"/>
          <w:i/>
          <w:sz w:val="22"/>
          <w:szCs w:val="22"/>
        </w:rPr>
      </w:pPr>
      <w:r w:rsidRPr="00080F27">
        <w:rPr>
          <w:rFonts w:cs="Arial"/>
          <w:i/>
          <w:sz w:val="20"/>
          <w:szCs w:val="22"/>
        </w:rPr>
        <w:lastRenderedPageBreak/>
        <w:t>Unit Evidence Description</w:t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</w:r>
    </w:p>
    <w:p w14:paraId="487DE6AC" w14:textId="77777777" w:rsidR="008C63BE" w:rsidRPr="003D508F" w:rsidRDefault="000770F7" w:rsidP="008C63BE">
      <w:pPr>
        <w:pStyle w:val="Heading3"/>
        <w:numPr>
          <w:ilvl w:val="0"/>
          <w:numId w:val="0"/>
        </w:numPr>
        <w:spacing w:before="0" w:after="0" w:line="240" w:lineRule="auto"/>
        <w:rPr>
          <w:rFonts w:cs="Arial"/>
          <w:i/>
          <w:sz w:val="22"/>
          <w:szCs w:val="22"/>
        </w:rPr>
      </w:pPr>
      <w:r>
        <w:rPr>
          <w:sz w:val="24"/>
          <w:szCs w:val="24"/>
        </w:rPr>
        <w:pict w14:anchorId="50221214">
          <v:rect id="_x0000_s1031" style="position:absolute;margin-left:76.55pt;margin-top:646.8pt;width:119.05pt;height:102.6pt;z-index:251658240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" croptop="17026f" cropbottom="11175f" cropleft="1057f" cropright="3171f"/>
            <o:lock v:ext="edit" aspectratio="t"/>
          </v:rect>
          <o:OLEObject Type="Embed" ProgID="AcroExch.Document.7" ShapeID="_x0000_s1031" DrawAspect="Content" ObjectID="_1589275963" r:id="rId13"/>
        </w:pic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22"/>
        <w:gridCol w:w="1984"/>
        <w:gridCol w:w="3402"/>
      </w:tblGrid>
      <w:tr w:rsidR="008C63BE" w:rsidRPr="00E776B4" w14:paraId="657ADA84" w14:textId="77777777" w:rsidTr="005846EE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71CF1" w14:textId="77777777" w:rsidR="008C63BE" w:rsidRDefault="008C63BE" w:rsidP="004F7BD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EE15D4" w14:textId="77777777" w:rsidR="008C63BE" w:rsidRPr="00E776B4" w:rsidRDefault="008C63BE" w:rsidP="004F7BD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Applicant </w:t>
            </w:r>
            <w:r w:rsidRPr="00E776B4">
              <w:rPr>
                <w:rFonts w:ascii="Arial Narrow" w:hAnsi="Arial Narrow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C83C68" w14:textId="77777777" w:rsidR="008C63BE" w:rsidRPr="00E776B4" w:rsidRDefault="008C63BE" w:rsidP="005846E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24C2E" w14:textId="77777777" w:rsidR="008C63BE" w:rsidRDefault="008C63BE" w:rsidP="004F7BD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F157DB" w14:textId="77777777" w:rsidR="008C63BE" w:rsidRPr="00E776B4" w:rsidRDefault="008C63BE" w:rsidP="004F7BD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C4298D" w14:textId="77777777" w:rsidR="008C63BE" w:rsidRPr="00E776B4" w:rsidRDefault="008C63BE" w:rsidP="004F7BD0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</w:tbl>
    <w:p w14:paraId="351DE10E" w14:textId="77777777" w:rsidR="00415554" w:rsidRPr="003D508F" w:rsidRDefault="000770F7" w:rsidP="003D508F">
      <w:pPr>
        <w:pStyle w:val="Heading3"/>
        <w:numPr>
          <w:ilvl w:val="0"/>
          <w:numId w:val="0"/>
        </w:numPr>
        <w:spacing w:before="0" w:after="0" w:line="240" w:lineRule="auto"/>
        <w:rPr>
          <w:rFonts w:cs="Arial"/>
          <w:i/>
          <w:sz w:val="22"/>
          <w:szCs w:val="22"/>
        </w:rPr>
      </w:pPr>
      <w:r>
        <w:rPr>
          <w:sz w:val="24"/>
          <w:szCs w:val="24"/>
        </w:rPr>
        <w:pict w14:anchorId="461C6042">
          <v:rect id="_x0000_s1026" style="position:absolute;margin-left:76.55pt;margin-top:646.8pt;width:119.05pt;height:102.6pt;z-index:251660288;mso-position-horizontal-relative:text;mso-position-vertical-relative:text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" croptop="17026f" cropbottom="11175f" cropleft="1057f" cropright="3171f"/>
            <o:lock v:ext="edit" aspectratio="t"/>
          </v:rect>
          <o:OLEObject Type="Embed" ProgID="AcroExch.Document.7" ShapeID="_x0000_s1026" DrawAspect="Content" ObjectID="_1589275964" r:id="rId14"/>
        </w:pict>
      </w:r>
    </w:p>
    <w:tbl>
      <w:tblPr>
        <w:tblW w:w="50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4"/>
        <w:gridCol w:w="1183"/>
        <w:gridCol w:w="1418"/>
        <w:gridCol w:w="1162"/>
        <w:gridCol w:w="1674"/>
        <w:gridCol w:w="2016"/>
        <w:gridCol w:w="5070"/>
        <w:gridCol w:w="9"/>
        <w:gridCol w:w="1143"/>
        <w:gridCol w:w="1251"/>
      </w:tblGrid>
      <w:tr w:rsidR="00FF2F6A" w:rsidRPr="002E17B2" w14:paraId="7DA1827B" w14:textId="77777777" w:rsidTr="00FF2F6A">
        <w:trPr>
          <w:cantSplit/>
        </w:trPr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AD87" w14:textId="77777777" w:rsidR="00FF2F6A" w:rsidRPr="002E17B2" w:rsidRDefault="00FF2F6A" w:rsidP="00415554">
            <w:pPr>
              <w:pStyle w:val="TableNormal1"/>
              <w:spacing w:line="240" w:lineRule="exac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HLT42015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ECE8" w14:textId="77777777" w:rsidR="00FF2F6A" w:rsidRPr="002E17B2" w:rsidRDefault="00FF2F6A" w:rsidP="00415554">
            <w:pPr>
              <w:pStyle w:val="TableNormal1"/>
              <w:spacing w:line="240" w:lineRule="exac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Certificate IV in Massage Therapy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6A75" w14:textId="161F316D" w:rsidR="00FF2F6A" w:rsidRPr="00811914" w:rsidRDefault="00FF2F6A" w:rsidP="00811914">
            <w:pPr>
              <w:pStyle w:val="TableNormal1"/>
              <w:spacing w:line="240" w:lineRule="exac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1914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 xml:space="preserve">HLTINF004   </w:t>
            </w:r>
          </w:p>
        </w:tc>
        <w:tc>
          <w:tcPr>
            <w:tcW w:w="1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CCBD" w14:textId="2ECB9293" w:rsidR="00FF2F6A" w:rsidRPr="00811914" w:rsidRDefault="00FF2F6A" w:rsidP="00874DCC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1914">
              <w:rPr>
                <w:rFonts w:asciiTheme="minorHAnsi" w:hAnsiTheme="minorHAnsi" w:cstheme="minorHAnsi"/>
                <w:b/>
                <w:sz w:val="24"/>
                <w:szCs w:val="22"/>
              </w:rPr>
              <w:t>Manage the prevention and control of infection</w:t>
            </w:r>
          </w:p>
        </w:tc>
        <w:tc>
          <w:tcPr>
            <w:tcW w:w="7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5E60" w14:textId="77777777" w:rsidR="00FF2F6A" w:rsidRPr="002E17B2" w:rsidRDefault="00FF2F6A" w:rsidP="00415554">
            <w:pPr>
              <w:pStyle w:val="TableNormal1"/>
              <w:spacing w:line="24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Office Use only</w:t>
            </w:r>
          </w:p>
        </w:tc>
      </w:tr>
      <w:tr w:rsidR="00FF2F6A" w:rsidRPr="002E17B2" w14:paraId="33CF8BAA" w14:textId="77777777" w:rsidTr="00A278F1">
        <w:trPr>
          <w:cantSplit/>
        </w:trPr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A165" w14:textId="77777777" w:rsidR="00FF2F6A" w:rsidRDefault="00FF2F6A" w:rsidP="00415554">
            <w:pPr>
              <w:pStyle w:val="TableNormal1"/>
              <w:spacing w:line="240" w:lineRule="exac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HLT52015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6B24" w14:textId="77777777" w:rsidR="00FF2F6A" w:rsidRDefault="00FF2F6A" w:rsidP="00415554">
            <w:pPr>
              <w:pStyle w:val="TableNormal1"/>
              <w:spacing w:line="240" w:lineRule="exac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Diploma of Remedial Massage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640E9" w14:textId="77777777" w:rsidR="00FF2F6A" w:rsidRPr="002E17B2" w:rsidRDefault="00FF2F6A" w:rsidP="006B33C9">
            <w:pPr>
              <w:pStyle w:val="TableNormal1"/>
              <w:spacing w:line="240" w:lineRule="exact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4F5CC" w14:textId="77777777" w:rsidR="00FF2F6A" w:rsidRDefault="00FF2F6A" w:rsidP="00874DCC">
            <w:pPr>
              <w:pStyle w:val="TableNormal1"/>
              <w:spacing w:line="240" w:lineRule="exact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67411" w14:textId="77777777" w:rsidR="00FF2F6A" w:rsidRDefault="00FF2F6A" w:rsidP="00415554">
            <w:pPr>
              <w:pStyle w:val="TableNormal1"/>
              <w:spacing w:line="240" w:lineRule="exac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F2F6A" w:rsidRPr="002E17B2" w14:paraId="53174609" w14:textId="77777777" w:rsidTr="00A278F1">
        <w:trPr>
          <w:cantSplit/>
          <w:trHeight w:val="305"/>
        </w:trPr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CA48" w14:textId="34C641EC" w:rsidR="00FF2F6A" w:rsidRPr="002E17B2" w:rsidRDefault="00FF2F6A" w:rsidP="00811914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2E17B2">
              <w:rPr>
                <w:b/>
                <w:bCs/>
                <w:sz w:val="18"/>
                <w:szCs w:val="18"/>
              </w:rPr>
              <w:t xml:space="preserve">Type of Unit: </w:t>
            </w:r>
            <w:r w:rsidRPr="002E17B2">
              <w:rPr>
                <w:bCs/>
                <w:sz w:val="18"/>
                <w:szCs w:val="18"/>
              </w:rPr>
              <w:t>Core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F79C" w14:textId="34DBD254" w:rsidR="00FF2F6A" w:rsidRPr="002E17B2" w:rsidRDefault="00FF2F6A" w:rsidP="00811914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2E17B2">
              <w:rPr>
                <w:b/>
                <w:bCs/>
                <w:sz w:val="18"/>
                <w:szCs w:val="18"/>
              </w:rPr>
              <w:t xml:space="preserve">Prerequisite: </w:t>
            </w:r>
            <w:r w:rsidRPr="002E17B2">
              <w:rPr>
                <w:bCs/>
                <w:sz w:val="18"/>
                <w:szCs w:val="18"/>
              </w:rPr>
              <w:t>None</w:t>
            </w: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A175" w14:textId="77777777" w:rsidR="00FF2F6A" w:rsidRPr="002E17B2" w:rsidRDefault="00FF2F6A" w:rsidP="00811914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F224" w14:textId="2D5F7EA1" w:rsidR="00FF2F6A" w:rsidRPr="002E17B2" w:rsidRDefault="00FF2F6A" w:rsidP="00811914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E1A15" w14:textId="77777777" w:rsidR="00FF2F6A" w:rsidRPr="002E17B2" w:rsidRDefault="00FF2F6A" w:rsidP="00811914">
            <w:pPr>
              <w:pStyle w:val="TableNormal1"/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Sufficient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B6AA6" w14:textId="77777777" w:rsidR="00FF2F6A" w:rsidRPr="002E17B2" w:rsidRDefault="00FF2F6A" w:rsidP="00811914">
            <w:pPr>
              <w:pStyle w:val="TableNormal1"/>
              <w:spacing w:before="0" w:after="0" w:line="240" w:lineRule="auto"/>
              <w:ind w:left="0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F.E.R.</w:t>
            </w:r>
          </w:p>
        </w:tc>
      </w:tr>
      <w:tr w:rsidR="00811914" w:rsidRPr="002E17B2" w14:paraId="74EA4EE8" w14:textId="77777777" w:rsidTr="00FF2F6A">
        <w:trPr>
          <w:cantSplit/>
          <w:trHeight w:val="379"/>
        </w:trPr>
        <w:tc>
          <w:tcPr>
            <w:tcW w:w="1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980B" w14:textId="77777777" w:rsidR="00811914" w:rsidRPr="002E17B2" w:rsidRDefault="00811914" w:rsidP="00811914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Elements / Performance C</w:t>
            </w:r>
            <w:r w:rsidRPr="002E17B2">
              <w:rPr>
                <w:b/>
                <w:bCs/>
                <w:sz w:val="18"/>
                <w:szCs w:val="18"/>
              </w:rPr>
              <w:t>riteria</w:t>
            </w:r>
          </w:p>
        </w:tc>
        <w:tc>
          <w:tcPr>
            <w:tcW w:w="2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63B07E" w14:textId="7A392C49" w:rsidR="00811914" w:rsidRPr="002E17B2" w:rsidRDefault="00811914" w:rsidP="00811914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C5106">
              <w:rPr>
                <w:rFonts w:asciiTheme="minorHAnsi" w:hAnsiTheme="minorHAnsi" w:cstheme="minorHAnsi"/>
                <w:b/>
                <w:bCs/>
                <w:sz w:val="22"/>
              </w:rPr>
              <w:t>EVIDENCE</w:t>
            </w:r>
            <w:r w:rsidRPr="007C5106">
              <w:rPr>
                <w:rFonts w:asciiTheme="minorHAnsi" w:hAnsiTheme="minorHAnsi" w:cstheme="minorHAnsi"/>
                <w:b/>
                <w:bCs/>
                <w:i/>
                <w:sz w:val="22"/>
              </w:rPr>
              <w:t xml:space="preserve"> </w:t>
            </w:r>
            <w:r w:rsidRPr="007C5106">
              <w:rPr>
                <w:rFonts w:asciiTheme="minorHAnsi" w:hAnsiTheme="minorHAnsi" w:cstheme="minorHAnsi"/>
                <w:bCs/>
                <w:i/>
                <w:sz w:val="20"/>
              </w:rPr>
              <w:t>(Applicant; Explain in detail how your evidence relates to the required knowledge listed)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6AB17" w14:textId="77777777" w:rsidR="00811914" w:rsidRPr="002E17B2" w:rsidRDefault="00811914" w:rsidP="00811914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E589D" w14:textId="77777777" w:rsidR="00811914" w:rsidRPr="002E17B2" w:rsidRDefault="00811914" w:rsidP="00811914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11914" w:rsidRPr="002E17B2" w14:paraId="09FCB15F" w14:textId="77777777" w:rsidTr="008C63BE">
        <w:trPr>
          <w:cantSplit/>
          <w:trHeight w:val="33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20C3F" w14:textId="77777777" w:rsidR="00811914" w:rsidRPr="008966A3" w:rsidRDefault="00811914" w:rsidP="008119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  <w:lang w:eastAsia="en-AU"/>
              </w:rPr>
            </w:pPr>
            <w:r w:rsidRPr="002E17B2">
              <w:rPr>
                <w:b/>
                <w:sz w:val="18"/>
                <w:szCs w:val="18"/>
              </w:rPr>
              <w:t>1.</w:t>
            </w:r>
            <w:r w:rsidRPr="002E17B2">
              <w:rPr>
                <w:sz w:val="18"/>
                <w:szCs w:val="18"/>
              </w:rPr>
              <w:t xml:space="preserve"> </w:t>
            </w:r>
            <w:r w:rsidRPr="007B11BB">
              <w:rPr>
                <w:rFonts w:asciiTheme="minorHAnsi" w:hAnsiTheme="minorHAnsi"/>
                <w:b/>
              </w:rPr>
              <w:t>Establish framework for infection prevention and control</w:t>
            </w:r>
          </w:p>
        </w:tc>
      </w:tr>
      <w:tr w:rsidR="00811914" w:rsidRPr="002E17B2" w14:paraId="091B0659" w14:textId="77777777" w:rsidTr="00FF2F6A">
        <w:trPr>
          <w:cantSplit/>
          <w:trHeight w:val="60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2CE1" w14:textId="77777777" w:rsidR="00811914" w:rsidRPr="00811914" w:rsidRDefault="00811914" w:rsidP="00FF2F6A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811914">
              <w:rPr>
                <w:sz w:val="18"/>
                <w:szCs w:val="18"/>
              </w:rPr>
              <w:t>1.1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F8363" w14:textId="77777777" w:rsidR="00811914" w:rsidRPr="007B11BB" w:rsidRDefault="00811914" w:rsidP="00811914">
            <w:pPr>
              <w:spacing w:line="240" w:lineRule="auto"/>
              <w:rPr>
                <w:rFonts w:asciiTheme="minorHAnsi" w:hAnsiTheme="minorHAnsi"/>
                <w:sz w:val="18"/>
                <w:szCs w:val="18"/>
                <w:lang w:eastAsia="en-AU"/>
              </w:rPr>
            </w:pPr>
            <w:r w:rsidRPr="007B11BB">
              <w:rPr>
                <w:rFonts w:asciiTheme="minorHAnsi" w:hAnsiTheme="minorHAnsi"/>
                <w:sz w:val="18"/>
                <w:szCs w:val="18"/>
              </w:rPr>
              <w:t>Access and interpret legislation, regulations and codes of practice for infection prevention and control</w:t>
            </w:r>
          </w:p>
        </w:tc>
        <w:tc>
          <w:tcPr>
            <w:tcW w:w="28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004A06" w14:textId="77777777" w:rsidR="00811914" w:rsidRPr="006B33C9" w:rsidRDefault="000770F7" w:rsidP="00811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color w:val="auto"/>
                <w:sz w:val="20"/>
                <w:szCs w:val="24"/>
              </w:rPr>
              <w:pict w14:anchorId="49A59965">
                <v:rect id="_x0000_s1042" style="position:absolute;left:0;text-align:left;margin-left:76.55pt;margin-top:646.8pt;width:119.05pt;height:102.6pt;z-index:251688960;mso-position-horizontal-relative:text;mso-position-vertical-relative:text" o:preferrelative="t" filled="f" stroked="f" insetpen="t" o:cliptowrap="t">
                  <v:stroke>
                    <o:left v:ext="view" joinstyle="miter" insetpen="t"/>
                    <o:top v:ext="view" joinstyle="miter" insetpen="t"/>
                    <o:right v:ext="view" joinstyle="miter" insetpen="t"/>
                    <o:bottom v:ext="view" joinstyle="miter" insetpen="t"/>
                  </v:stroke>
                  <v:imagedata r:id="rId8" o:title="" croptop="17026f" cropbottom="11175f" cropleft="1057f" cropright="3171f"/>
                  <o:lock v:ext="edit" aspectratio="t"/>
                </v:rect>
                <o:OLEObject Type="Embed" ProgID="AcroExch.Document.7" ShapeID="_x0000_s1042" DrawAspect="Content" ObjectID="_1589275965" r:id="rId15"/>
              </w:pict>
            </w:r>
            <w:r>
              <w:rPr>
                <w:rFonts w:asciiTheme="minorHAnsi" w:hAnsiTheme="minorHAnsi"/>
                <w:color w:val="auto"/>
                <w:sz w:val="20"/>
                <w:szCs w:val="24"/>
              </w:rPr>
              <w:pict w14:anchorId="70FA943A">
                <v:rect id="_x0000_s1041" style="position:absolute;left:0;text-align:left;margin-left:76.55pt;margin-top:646.8pt;width:119.05pt;height:102.6pt;z-index:251687936;mso-position-horizontal-relative:text;mso-position-vertical-relative:text" o:preferrelative="t" filled="f" stroked="f" insetpen="t" o:cliptowrap="t">
                  <v:stroke>
                    <o:left v:ext="view" joinstyle="miter" insetpen="t"/>
                    <o:top v:ext="view" joinstyle="miter" insetpen="t"/>
                    <o:right v:ext="view" joinstyle="miter" insetpen="t"/>
                    <o:bottom v:ext="view" joinstyle="miter" insetpen="t"/>
                  </v:stroke>
                  <v:imagedata r:id="rId8" o:title="" croptop="17026f" cropbottom="11175f" cropleft="1057f" cropright="3171f"/>
                  <o:lock v:ext="edit" aspectratio="t"/>
                </v:rect>
                <o:OLEObject Type="Embed" ProgID="AcroExch.Document.7" ShapeID="_x0000_s1041" DrawAspect="Content" ObjectID="_1589275966" r:id="rId16"/>
              </w:pic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4B8F2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D803EA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</w:tr>
      <w:tr w:rsidR="00811914" w:rsidRPr="002E17B2" w14:paraId="3EDCDFFC" w14:textId="77777777" w:rsidTr="00FF2F6A">
        <w:trPr>
          <w:cantSplit/>
          <w:trHeight w:val="55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2BBE" w14:textId="77777777" w:rsidR="00811914" w:rsidRPr="00811914" w:rsidRDefault="00811914" w:rsidP="00FF2F6A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811914">
              <w:rPr>
                <w:sz w:val="18"/>
                <w:szCs w:val="18"/>
              </w:rPr>
              <w:t>1.2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E06B1" w14:textId="77777777" w:rsidR="00811914" w:rsidRPr="007B11BB" w:rsidRDefault="00811914" w:rsidP="00811914">
            <w:pPr>
              <w:spacing w:line="240" w:lineRule="auto"/>
              <w:rPr>
                <w:rFonts w:asciiTheme="minorHAnsi" w:hAnsiTheme="minorHAnsi"/>
                <w:sz w:val="18"/>
                <w:szCs w:val="18"/>
                <w:lang w:eastAsia="en-AU"/>
              </w:rPr>
            </w:pPr>
            <w:r w:rsidRPr="007B11BB">
              <w:rPr>
                <w:rFonts w:asciiTheme="minorHAnsi" w:hAnsiTheme="minorHAnsi"/>
                <w:sz w:val="18"/>
                <w:szCs w:val="18"/>
              </w:rPr>
              <w:t>Collate and evaluate information on workplace requirements for infection prevention and control</w:t>
            </w:r>
          </w:p>
        </w:tc>
        <w:tc>
          <w:tcPr>
            <w:tcW w:w="28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E39915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479DD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41F2D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</w:tr>
      <w:tr w:rsidR="00811914" w:rsidRPr="002E17B2" w14:paraId="269B79F8" w14:textId="77777777" w:rsidTr="00FF2F6A">
        <w:trPr>
          <w:cantSplit/>
          <w:trHeight w:val="56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89D5" w14:textId="77777777" w:rsidR="00811914" w:rsidRPr="00811914" w:rsidRDefault="00811914" w:rsidP="00FF2F6A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811914">
              <w:rPr>
                <w:sz w:val="18"/>
                <w:szCs w:val="18"/>
              </w:rPr>
              <w:t>1.3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98E90" w14:textId="77777777" w:rsidR="00811914" w:rsidRPr="007B11BB" w:rsidRDefault="00811914" w:rsidP="00811914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B11BB">
              <w:rPr>
                <w:rFonts w:asciiTheme="minorHAnsi" w:hAnsiTheme="minorHAnsi"/>
                <w:sz w:val="18"/>
                <w:szCs w:val="18"/>
              </w:rPr>
              <w:t>Evaluate current policies, systems and procedures for compliance and quality</w:t>
            </w:r>
          </w:p>
        </w:tc>
        <w:tc>
          <w:tcPr>
            <w:tcW w:w="28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5F1083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96880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ADA75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</w:tr>
      <w:tr w:rsidR="00811914" w:rsidRPr="002E17B2" w14:paraId="4EBEAE57" w14:textId="77777777" w:rsidTr="00FF2F6A">
        <w:trPr>
          <w:cantSplit/>
          <w:trHeight w:val="6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F32A" w14:textId="77777777" w:rsidR="00811914" w:rsidRPr="00811914" w:rsidRDefault="00811914" w:rsidP="00FF2F6A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811914">
              <w:rPr>
                <w:sz w:val="18"/>
                <w:szCs w:val="18"/>
              </w:rPr>
              <w:t>1.4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76474" w14:textId="77777777" w:rsidR="00811914" w:rsidRPr="007B11BB" w:rsidRDefault="00811914" w:rsidP="00811914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B11BB">
              <w:rPr>
                <w:rFonts w:asciiTheme="minorHAnsi" w:hAnsiTheme="minorHAnsi"/>
                <w:sz w:val="18"/>
                <w:szCs w:val="18"/>
              </w:rPr>
              <w:t>Consult with relevant colleagues on infection prevention and control issues and requirements</w:t>
            </w:r>
          </w:p>
        </w:tc>
        <w:tc>
          <w:tcPr>
            <w:tcW w:w="28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B599F1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FB0A8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8EB7A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</w:tr>
      <w:tr w:rsidR="00811914" w:rsidRPr="002E17B2" w14:paraId="66591833" w14:textId="77777777" w:rsidTr="00FF2F6A">
        <w:trPr>
          <w:cantSplit/>
          <w:trHeight w:val="6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25BD" w14:textId="77777777" w:rsidR="00811914" w:rsidRPr="00811914" w:rsidRDefault="00811914" w:rsidP="00FF2F6A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811914">
              <w:rPr>
                <w:sz w:val="18"/>
                <w:szCs w:val="18"/>
              </w:rPr>
              <w:t>1.5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B66E1" w14:textId="77777777" w:rsidR="00811914" w:rsidRPr="007B11BB" w:rsidRDefault="00811914" w:rsidP="00811914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B11BB">
              <w:rPr>
                <w:rFonts w:asciiTheme="minorHAnsi" w:hAnsiTheme="minorHAnsi"/>
                <w:sz w:val="18"/>
                <w:szCs w:val="18"/>
              </w:rPr>
              <w:t>Develop and document infection prevention and control systems and procedures, including record keeping and reporting systems</w:t>
            </w:r>
          </w:p>
        </w:tc>
        <w:tc>
          <w:tcPr>
            <w:tcW w:w="28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6E68774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72C15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2EB48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</w:tr>
      <w:tr w:rsidR="00811914" w:rsidRPr="002E17B2" w14:paraId="10D28FEC" w14:textId="77777777" w:rsidTr="00FF2F6A">
        <w:trPr>
          <w:cantSplit/>
          <w:trHeight w:val="6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3DDD" w14:textId="77777777" w:rsidR="00811914" w:rsidRPr="00811914" w:rsidRDefault="00811914" w:rsidP="00FF2F6A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811914">
              <w:rPr>
                <w:sz w:val="18"/>
                <w:szCs w:val="18"/>
              </w:rPr>
              <w:t>1.6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BF8E4" w14:textId="77777777" w:rsidR="00811914" w:rsidRPr="007B11BB" w:rsidRDefault="00811914" w:rsidP="00811914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B11BB">
              <w:rPr>
                <w:rFonts w:asciiTheme="minorHAnsi" w:hAnsiTheme="minorHAnsi"/>
                <w:sz w:val="18"/>
                <w:szCs w:val="18"/>
              </w:rPr>
              <w:t>Define and allocate infection prevention and control responsibilities</w:t>
            </w:r>
          </w:p>
        </w:tc>
        <w:tc>
          <w:tcPr>
            <w:tcW w:w="28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E57FFBF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B26B5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8C0A0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</w:p>
        </w:tc>
      </w:tr>
      <w:tr w:rsidR="00811914" w:rsidRPr="002E17B2" w14:paraId="77D6BEB5" w14:textId="77777777" w:rsidTr="008C63BE">
        <w:trPr>
          <w:cantSplit/>
          <w:trHeight w:val="3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80362" w14:textId="77777777" w:rsidR="00811914" w:rsidRPr="008966A3" w:rsidRDefault="00811914" w:rsidP="008119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  <w:lang w:eastAsia="en-AU"/>
              </w:rPr>
            </w:pPr>
            <w:r w:rsidRPr="002E17B2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B11BB">
              <w:rPr>
                <w:rFonts w:asciiTheme="minorHAnsi" w:hAnsiTheme="minorHAnsi"/>
                <w:b/>
              </w:rPr>
              <w:t>Establish procedures for hazard identification and risk control</w:t>
            </w:r>
          </w:p>
        </w:tc>
      </w:tr>
      <w:tr w:rsidR="00811914" w:rsidRPr="002E17B2" w14:paraId="349FDBF5" w14:textId="77777777" w:rsidTr="00FF2F6A">
        <w:trPr>
          <w:cantSplit/>
          <w:trHeight w:val="6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2C8E" w14:textId="77777777" w:rsidR="00811914" w:rsidRPr="00811914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811914">
              <w:rPr>
                <w:sz w:val="18"/>
                <w:szCs w:val="18"/>
              </w:rPr>
              <w:t>2.1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CEE5F" w14:textId="77777777" w:rsidR="00811914" w:rsidRPr="00607DBA" w:rsidRDefault="00811914" w:rsidP="00811914">
            <w:pPr>
              <w:spacing w:line="240" w:lineRule="auto"/>
              <w:rPr>
                <w:rFonts w:asciiTheme="minorHAnsi" w:hAnsiTheme="minorHAnsi"/>
                <w:sz w:val="18"/>
                <w:szCs w:val="18"/>
                <w:lang w:eastAsia="en-AU"/>
              </w:rPr>
            </w:pPr>
            <w:r w:rsidRPr="00607DBA">
              <w:rPr>
                <w:rFonts w:asciiTheme="minorHAnsi" w:hAnsiTheme="minorHAnsi"/>
                <w:sz w:val="18"/>
                <w:szCs w:val="18"/>
              </w:rPr>
              <w:t>Establish hazard identification and risk assessment tools</w:t>
            </w:r>
          </w:p>
        </w:tc>
        <w:tc>
          <w:tcPr>
            <w:tcW w:w="28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91817D" w14:textId="77777777" w:rsidR="00811914" w:rsidRPr="006B33C9" w:rsidRDefault="00811914" w:rsidP="00811914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15D1F" w14:textId="77777777" w:rsidR="00811914" w:rsidRPr="002E17B2" w:rsidRDefault="00811914" w:rsidP="00811914">
            <w:pPr>
              <w:pStyle w:val="TableNormal1"/>
              <w:spacing w:before="0" w:after="0" w:line="240" w:lineRule="exact"/>
              <w:ind w:left="-28"/>
              <w:jc w:val="left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E3764" w14:textId="77777777" w:rsidR="00811914" w:rsidRPr="002E17B2" w:rsidRDefault="00811914" w:rsidP="00811914">
            <w:pPr>
              <w:pStyle w:val="TableNormal1"/>
              <w:spacing w:before="0" w:after="0" w:line="240" w:lineRule="exact"/>
              <w:ind w:left="-28"/>
              <w:jc w:val="left"/>
              <w:rPr>
                <w:sz w:val="18"/>
                <w:szCs w:val="18"/>
              </w:rPr>
            </w:pPr>
          </w:p>
        </w:tc>
      </w:tr>
      <w:tr w:rsidR="00811914" w:rsidRPr="002E17B2" w14:paraId="23691EBE" w14:textId="77777777" w:rsidTr="00FF2F6A">
        <w:trPr>
          <w:cantSplit/>
          <w:trHeight w:val="6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1DBE" w14:textId="77777777" w:rsidR="00811914" w:rsidRPr="00811914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811914">
              <w:rPr>
                <w:sz w:val="18"/>
                <w:szCs w:val="18"/>
              </w:rPr>
              <w:t>2.2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F6C4" w14:textId="77777777" w:rsidR="00811914" w:rsidRPr="00607DBA" w:rsidRDefault="00811914" w:rsidP="00811914">
            <w:pPr>
              <w:spacing w:line="240" w:lineRule="auto"/>
              <w:rPr>
                <w:rFonts w:asciiTheme="minorHAnsi" w:hAnsiTheme="minorHAnsi"/>
                <w:sz w:val="18"/>
                <w:szCs w:val="18"/>
                <w:lang w:eastAsia="en-AU"/>
              </w:rPr>
            </w:pPr>
            <w:r w:rsidRPr="00607DBA">
              <w:rPr>
                <w:rFonts w:asciiTheme="minorHAnsi" w:hAnsiTheme="minorHAnsi"/>
                <w:sz w:val="18"/>
                <w:szCs w:val="18"/>
              </w:rPr>
              <w:t>Develop workplace processes for risk control</w:t>
            </w:r>
          </w:p>
        </w:tc>
        <w:tc>
          <w:tcPr>
            <w:tcW w:w="28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C5A70AD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194E2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97BA5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811914" w:rsidRPr="002E17B2" w14:paraId="774DC34C" w14:textId="77777777" w:rsidTr="00FF2F6A">
        <w:trPr>
          <w:cantSplit/>
          <w:trHeight w:val="56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2289" w14:textId="77777777" w:rsidR="00811914" w:rsidRPr="00811914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811914">
              <w:rPr>
                <w:sz w:val="18"/>
                <w:szCs w:val="18"/>
              </w:rPr>
              <w:t>2.3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2AE7F" w14:textId="77777777" w:rsidR="00811914" w:rsidRPr="00607DBA" w:rsidRDefault="00811914" w:rsidP="00811914">
            <w:pPr>
              <w:spacing w:line="240" w:lineRule="auto"/>
              <w:rPr>
                <w:rFonts w:asciiTheme="minorHAnsi" w:hAnsiTheme="minorHAnsi"/>
                <w:sz w:val="18"/>
                <w:szCs w:val="18"/>
                <w:lang w:eastAsia="en-AU"/>
              </w:rPr>
            </w:pPr>
            <w:r w:rsidRPr="00607DBA">
              <w:rPr>
                <w:rFonts w:asciiTheme="minorHAnsi" w:hAnsiTheme="minorHAnsi"/>
                <w:sz w:val="18"/>
                <w:szCs w:val="18"/>
              </w:rPr>
              <w:t>Ensure risk controls and hazard specific procedures are consistent with the hierarchy of control</w:t>
            </w:r>
          </w:p>
        </w:tc>
        <w:tc>
          <w:tcPr>
            <w:tcW w:w="28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DD17F9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DA37D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5F251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811914" w:rsidRPr="002E17B2" w14:paraId="3E4F92B0" w14:textId="77777777" w:rsidTr="00FF2F6A">
        <w:trPr>
          <w:cantSplit/>
          <w:trHeight w:val="56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2B73" w14:textId="77777777" w:rsidR="00811914" w:rsidRPr="00811914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811914">
              <w:rPr>
                <w:sz w:val="18"/>
                <w:szCs w:val="18"/>
              </w:rPr>
              <w:t>2.4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1C9E6" w14:textId="77777777" w:rsidR="00811914" w:rsidRPr="00607DBA" w:rsidRDefault="00811914" w:rsidP="00811914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607DBA">
              <w:rPr>
                <w:rFonts w:asciiTheme="minorHAnsi" w:hAnsiTheme="minorHAnsi"/>
                <w:sz w:val="18"/>
                <w:szCs w:val="18"/>
              </w:rPr>
              <w:t>Put in place incident reporting and investigation procedures</w:t>
            </w:r>
          </w:p>
        </w:tc>
        <w:tc>
          <w:tcPr>
            <w:tcW w:w="28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5B3E6B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65BC0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A962A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811914" w:rsidRPr="002E17B2" w14:paraId="535AE3DC" w14:textId="77777777" w:rsidTr="00FF2F6A">
        <w:trPr>
          <w:cantSplit/>
          <w:trHeight w:val="56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4414" w14:textId="77777777" w:rsidR="00811914" w:rsidRPr="00811914" w:rsidRDefault="00811914" w:rsidP="00811914">
            <w:pPr>
              <w:pStyle w:val="TableNormal1"/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811914">
              <w:rPr>
                <w:sz w:val="18"/>
                <w:szCs w:val="18"/>
              </w:rPr>
              <w:lastRenderedPageBreak/>
              <w:t>2.5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F7A72" w14:textId="77777777" w:rsidR="00811914" w:rsidRPr="00607DBA" w:rsidRDefault="00811914" w:rsidP="00811914">
            <w:pPr>
              <w:spacing w:line="240" w:lineRule="auto"/>
              <w:rPr>
                <w:rFonts w:asciiTheme="minorHAnsi" w:hAnsiTheme="minorHAnsi"/>
                <w:sz w:val="18"/>
                <w:szCs w:val="18"/>
                <w:lang w:eastAsia="en-AU"/>
              </w:rPr>
            </w:pPr>
            <w:r w:rsidRPr="00607DBA">
              <w:rPr>
                <w:rFonts w:asciiTheme="minorHAnsi" w:hAnsiTheme="minorHAnsi"/>
                <w:sz w:val="18"/>
                <w:szCs w:val="18"/>
              </w:rPr>
              <w:t>Document hazard identification and risk assessment systems and procedures</w:t>
            </w:r>
          </w:p>
        </w:tc>
        <w:tc>
          <w:tcPr>
            <w:tcW w:w="28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7956B0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F474D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F12A3" w14:textId="77777777" w:rsidR="00811914" w:rsidRPr="002E17B2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811914" w:rsidRPr="00CE24CC" w14:paraId="32F5D96C" w14:textId="77777777" w:rsidTr="008C63BE">
        <w:trPr>
          <w:cantSplit/>
          <w:trHeight w:val="3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4574C" w14:textId="77777777" w:rsidR="00811914" w:rsidRPr="006B33C9" w:rsidRDefault="00811914" w:rsidP="008119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  <w:lang w:eastAsia="en-AU"/>
              </w:rPr>
            </w:pPr>
            <w:r w:rsidRPr="006B33C9">
              <w:rPr>
                <w:b/>
              </w:rPr>
              <w:t xml:space="preserve">3. </w:t>
            </w:r>
            <w:r w:rsidRPr="007B11BB">
              <w:rPr>
                <w:rFonts w:asciiTheme="minorHAnsi" w:hAnsiTheme="minorHAnsi"/>
                <w:b/>
              </w:rPr>
              <w:t>Implement and monitor infection prevention and control practices</w:t>
            </w:r>
          </w:p>
        </w:tc>
      </w:tr>
      <w:tr w:rsidR="00811914" w:rsidRPr="00CE24CC" w14:paraId="3D7F5D7C" w14:textId="77777777" w:rsidTr="00FF2F6A">
        <w:trPr>
          <w:cantSplit/>
          <w:trHeight w:val="61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E3C5" w14:textId="77777777" w:rsidR="00811914" w:rsidRPr="00811914" w:rsidRDefault="00811914" w:rsidP="00811914">
            <w:pPr>
              <w:pStyle w:val="TableNormal1"/>
              <w:spacing w:before="0" w:after="0" w:line="240" w:lineRule="exact"/>
              <w:jc w:val="left"/>
            </w:pPr>
            <w:r w:rsidRPr="00811914">
              <w:t xml:space="preserve"> 3.1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8C6BF" w14:textId="77777777" w:rsidR="00811914" w:rsidRPr="00607DBA" w:rsidRDefault="00811914" w:rsidP="0081191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607DBA">
              <w:rPr>
                <w:rFonts w:asciiTheme="minorHAnsi" w:hAnsiTheme="minorHAnsi"/>
                <w:sz w:val="18"/>
              </w:rPr>
              <w:t>Communicate infection prevention and control systems, procedures and responsibilities to relevant colleagues</w:t>
            </w:r>
          </w:p>
        </w:tc>
        <w:tc>
          <w:tcPr>
            <w:tcW w:w="28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BD607B" w14:textId="77777777" w:rsidR="00811914" w:rsidRPr="006B33C9" w:rsidRDefault="00811914" w:rsidP="00811914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B3963" w14:textId="77777777" w:rsidR="00811914" w:rsidRPr="001E1011" w:rsidRDefault="00811914" w:rsidP="00811914">
            <w:pPr>
              <w:pStyle w:val="TableNormal1"/>
              <w:spacing w:before="0" w:after="0" w:line="240" w:lineRule="exact"/>
              <w:ind w:left="-28"/>
              <w:jc w:val="left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53142" w14:textId="77777777" w:rsidR="00811914" w:rsidRPr="001E1011" w:rsidRDefault="00811914" w:rsidP="00811914">
            <w:pPr>
              <w:pStyle w:val="TableNormal1"/>
              <w:spacing w:before="0" w:after="0" w:line="240" w:lineRule="exact"/>
              <w:ind w:left="-28"/>
              <w:jc w:val="left"/>
            </w:pPr>
          </w:p>
        </w:tc>
      </w:tr>
      <w:tr w:rsidR="00811914" w:rsidRPr="00CE24CC" w14:paraId="189C4936" w14:textId="77777777" w:rsidTr="00FF2F6A">
        <w:trPr>
          <w:cantSplit/>
          <w:trHeight w:val="6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33D7" w14:textId="77777777" w:rsidR="00811914" w:rsidRPr="00811914" w:rsidRDefault="00811914" w:rsidP="00811914">
            <w:pPr>
              <w:pStyle w:val="TableNormal1"/>
              <w:spacing w:before="0" w:after="0" w:line="240" w:lineRule="exact"/>
              <w:jc w:val="left"/>
            </w:pPr>
            <w:r w:rsidRPr="00811914">
              <w:t>3.2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981F" w14:textId="77777777" w:rsidR="00811914" w:rsidRPr="00607DBA" w:rsidRDefault="00811914" w:rsidP="0081191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i/>
                <w:iCs/>
                <w:sz w:val="18"/>
              </w:rPr>
            </w:pPr>
            <w:r w:rsidRPr="00607DBA">
              <w:rPr>
                <w:rFonts w:asciiTheme="minorHAnsi" w:hAnsiTheme="minorHAnsi"/>
                <w:sz w:val="18"/>
              </w:rPr>
              <w:t>Support implementation by facilitating resources and training</w:t>
            </w:r>
          </w:p>
        </w:tc>
        <w:tc>
          <w:tcPr>
            <w:tcW w:w="284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07AF03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1C015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2D619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</w:tr>
      <w:tr w:rsidR="00811914" w:rsidRPr="00CE24CC" w14:paraId="567DE907" w14:textId="77777777" w:rsidTr="00FF2F6A">
        <w:trPr>
          <w:cantSplit/>
          <w:trHeight w:val="6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6513" w14:textId="77777777" w:rsidR="00811914" w:rsidRPr="00811914" w:rsidRDefault="00811914" w:rsidP="00811914">
            <w:pPr>
              <w:pStyle w:val="TableNormal1"/>
              <w:spacing w:before="0" w:after="0" w:line="240" w:lineRule="exact"/>
              <w:jc w:val="left"/>
            </w:pPr>
            <w:r w:rsidRPr="00811914">
              <w:t>3.3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562E" w14:textId="77777777" w:rsidR="00811914" w:rsidRPr="00607DBA" w:rsidRDefault="00811914" w:rsidP="0081191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607DBA">
              <w:rPr>
                <w:rFonts w:asciiTheme="minorHAnsi" w:hAnsiTheme="minorHAnsi"/>
                <w:sz w:val="18"/>
              </w:rPr>
              <w:t>Monitor day to day effectiveness of infection prevention and control procedures and address issues of concern</w:t>
            </w:r>
          </w:p>
        </w:tc>
        <w:tc>
          <w:tcPr>
            <w:tcW w:w="284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19F91A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644D8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BE99D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</w:tr>
      <w:tr w:rsidR="00811914" w:rsidRPr="00CE24CC" w14:paraId="335849D8" w14:textId="77777777" w:rsidTr="007B11BB">
        <w:trPr>
          <w:cantSplit/>
          <w:trHeight w:val="25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185D7" w14:textId="77777777" w:rsidR="00811914" w:rsidRPr="00CE24CC" w:rsidRDefault="00811914" w:rsidP="00811914">
            <w:pPr>
              <w:pStyle w:val="TableNormal1"/>
              <w:spacing w:line="240" w:lineRule="exact"/>
              <w:jc w:val="left"/>
              <w:rPr>
                <w:rFonts w:cs="Arial"/>
                <w:iCs/>
              </w:rPr>
            </w:pPr>
            <w:r w:rsidRPr="007B11BB">
              <w:rPr>
                <w:rFonts w:cs="Arial"/>
                <w:b/>
                <w:sz w:val="20"/>
              </w:rPr>
              <w:t>4.</w:t>
            </w:r>
            <w:r w:rsidRPr="007B11BB">
              <w:rPr>
                <w:rFonts w:asciiTheme="minorHAnsi" w:hAnsiTheme="minorHAnsi"/>
                <w:sz w:val="20"/>
              </w:rPr>
              <w:t xml:space="preserve"> </w:t>
            </w:r>
            <w:r w:rsidRPr="007B11BB">
              <w:rPr>
                <w:rFonts w:asciiTheme="minorHAnsi" w:hAnsiTheme="minorHAnsi"/>
                <w:b/>
                <w:sz w:val="20"/>
              </w:rPr>
              <w:t>Evaluate infection prevention and control performance</w:t>
            </w:r>
          </w:p>
        </w:tc>
      </w:tr>
      <w:tr w:rsidR="00811914" w:rsidRPr="00CE24CC" w14:paraId="2F6BDE36" w14:textId="77777777" w:rsidTr="00FF2F6A">
        <w:trPr>
          <w:cantSplit/>
          <w:trHeight w:val="6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BAE9" w14:textId="77777777" w:rsidR="00811914" w:rsidRPr="00811914" w:rsidRDefault="00811914" w:rsidP="00811914">
            <w:pPr>
              <w:pStyle w:val="TableNormal1"/>
              <w:spacing w:before="0" w:after="0" w:line="240" w:lineRule="exact"/>
              <w:jc w:val="left"/>
            </w:pPr>
            <w:r w:rsidRPr="00811914">
              <w:t>4.1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05583" w14:textId="77777777" w:rsidR="00811914" w:rsidRPr="00607DBA" w:rsidRDefault="00811914" w:rsidP="0081191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i/>
                <w:iCs/>
                <w:sz w:val="18"/>
              </w:rPr>
            </w:pPr>
            <w:r w:rsidRPr="00607DBA">
              <w:rPr>
                <w:rFonts w:asciiTheme="minorHAnsi" w:hAnsiTheme="minorHAnsi"/>
                <w:sz w:val="18"/>
              </w:rPr>
              <w:t>Assess infection prevention and control systems against compliance requirements</w:t>
            </w:r>
          </w:p>
        </w:tc>
        <w:tc>
          <w:tcPr>
            <w:tcW w:w="284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CD4666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29FA7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3B963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</w:tr>
      <w:tr w:rsidR="00811914" w:rsidRPr="00CE24CC" w14:paraId="2F27B2C6" w14:textId="77777777" w:rsidTr="00FF2F6A">
        <w:trPr>
          <w:cantSplit/>
          <w:trHeight w:val="6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8FE3" w14:textId="77777777" w:rsidR="00811914" w:rsidRPr="00811914" w:rsidRDefault="00811914" w:rsidP="00811914">
            <w:pPr>
              <w:pStyle w:val="TableNormal1"/>
              <w:spacing w:before="0" w:after="0" w:line="240" w:lineRule="exact"/>
              <w:jc w:val="left"/>
            </w:pPr>
            <w:r w:rsidRPr="00811914">
              <w:t>4.2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4E23E" w14:textId="77777777" w:rsidR="00811914" w:rsidRPr="00607DBA" w:rsidRDefault="00811914" w:rsidP="0081191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i/>
                <w:iCs/>
                <w:sz w:val="18"/>
              </w:rPr>
            </w:pPr>
            <w:r w:rsidRPr="00607DBA">
              <w:rPr>
                <w:rFonts w:asciiTheme="minorHAnsi" w:hAnsiTheme="minorHAnsi"/>
                <w:sz w:val="18"/>
              </w:rPr>
              <w:t>Review incidents as key sources of information</w:t>
            </w:r>
          </w:p>
        </w:tc>
        <w:tc>
          <w:tcPr>
            <w:tcW w:w="284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9811C8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EF468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30FF2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</w:tr>
      <w:tr w:rsidR="00811914" w:rsidRPr="00CE24CC" w14:paraId="7BC5041F" w14:textId="77777777" w:rsidTr="00FF2F6A">
        <w:trPr>
          <w:cantSplit/>
          <w:trHeight w:val="6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1326" w14:textId="77777777" w:rsidR="00811914" w:rsidRPr="00811914" w:rsidRDefault="00811914" w:rsidP="00811914">
            <w:pPr>
              <w:pStyle w:val="TableNormal1"/>
              <w:spacing w:before="0" w:after="0" w:line="240" w:lineRule="exact"/>
              <w:jc w:val="left"/>
            </w:pPr>
            <w:r w:rsidRPr="00811914">
              <w:t>4.3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55BA3" w14:textId="77777777" w:rsidR="00811914" w:rsidRPr="00607DBA" w:rsidRDefault="00811914" w:rsidP="0081191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i/>
                <w:iCs/>
                <w:sz w:val="18"/>
              </w:rPr>
            </w:pPr>
            <w:r w:rsidRPr="00607DBA">
              <w:rPr>
                <w:rFonts w:asciiTheme="minorHAnsi" w:hAnsiTheme="minorHAnsi"/>
                <w:sz w:val="18"/>
              </w:rPr>
              <w:t>Seek feedback on systems and procedures from relevant colleagues</w:t>
            </w:r>
          </w:p>
        </w:tc>
        <w:tc>
          <w:tcPr>
            <w:tcW w:w="284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B97D51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964FD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43292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</w:tr>
      <w:tr w:rsidR="00811914" w:rsidRPr="00CE24CC" w14:paraId="745709FE" w14:textId="77777777" w:rsidTr="00FF2F6A">
        <w:trPr>
          <w:cantSplit/>
          <w:trHeight w:val="6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077B" w14:textId="77777777" w:rsidR="00811914" w:rsidRPr="00811914" w:rsidRDefault="00811914" w:rsidP="00811914">
            <w:pPr>
              <w:pStyle w:val="TableNormal1"/>
              <w:spacing w:before="0" w:after="0" w:line="240" w:lineRule="exact"/>
              <w:jc w:val="left"/>
            </w:pPr>
            <w:r w:rsidRPr="00811914">
              <w:t>4.4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DB04" w14:textId="77777777" w:rsidR="00811914" w:rsidRPr="00607DBA" w:rsidRDefault="00811914" w:rsidP="0081191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i/>
                <w:iCs/>
                <w:sz w:val="18"/>
              </w:rPr>
            </w:pPr>
            <w:r w:rsidRPr="00607DBA">
              <w:rPr>
                <w:rFonts w:asciiTheme="minorHAnsi" w:hAnsiTheme="minorHAnsi"/>
                <w:sz w:val="18"/>
              </w:rPr>
              <w:t>Identify and action improvements to systems and procedures</w:t>
            </w:r>
          </w:p>
        </w:tc>
        <w:tc>
          <w:tcPr>
            <w:tcW w:w="284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9A006C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EEC27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6617F" w14:textId="77777777" w:rsidR="00811914" w:rsidRPr="00CE24CC" w:rsidRDefault="00811914" w:rsidP="00811914">
            <w:pPr>
              <w:pStyle w:val="TableNormal1"/>
              <w:spacing w:before="0" w:after="0" w:line="240" w:lineRule="exact"/>
              <w:jc w:val="left"/>
              <w:rPr>
                <w:rFonts w:cs="Arial"/>
                <w:iCs/>
              </w:rPr>
            </w:pPr>
          </w:p>
        </w:tc>
      </w:tr>
    </w:tbl>
    <w:p w14:paraId="4A2752B4" w14:textId="77777777" w:rsidR="008C63BE" w:rsidRDefault="008C63BE"/>
    <w:p w14:paraId="619C9FED" w14:textId="77777777" w:rsidR="001D7F6B" w:rsidRDefault="001D7F6B" w:rsidP="00415554"/>
    <w:p w14:paraId="50B02D73" w14:textId="77777777" w:rsidR="001D7F6B" w:rsidRDefault="001D7F6B" w:rsidP="00415554"/>
    <w:p w14:paraId="11CC7344" w14:textId="77777777" w:rsidR="008966A3" w:rsidRDefault="008966A3" w:rsidP="00415554"/>
    <w:p w14:paraId="6B6EAD0D" w14:textId="77777777" w:rsidR="008966A3" w:rsidRDefault="008966A3" w:rsidP="00415554"/>
    <w:p w14:paraId="0FF1B227" w14:textId="77777777" w:rsidR="008C63BE" w:rsidRDefault="008C63BE" w:rsidP="00415554"/>
    <w:p w14:paraId="464C4155" w14:textId="77777777" w:rsidR="008966A3" w:rsidRDefault="008966A3" w:rsidP="00415554"/>
    <w:p w14:paraId="7673386F" w14:textId="77777777" w:rsidR="008966A3" w:rsidRDefault="008966A3" w:rsidP="00415554"/>
    <w:p w14:paraId="3D49035E" w14:textId="77777777" w:rsidR="008966A3" w:rsidRDefault="008966A3" w:rsidP="00415554"/>
    <w:p w14:paraId="35130F88" w14:textId="77777777" w:rsidR="008966A3" w:rsidRDefault="008966A3" w:rsidP="00415554"/>
    <w:p w14:paraId="37479AD7" w14:textId="77777777" w:rsidR="008966A3" w:rsidRDefault="008966A3" w:rsidP="00415554"/>
    <w:p w14:paraId="510BFA0E" w14:textId="77777777" w:rsidR="0072575D" w:rsidRDefault="0072575D" w:rsidP="00415554">
      <w:pPr>
        <w:sectPr w:rsidR="0072575D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p w14:paraId="5384BDA8" w14:textId="77777777" w:rsidR="008966A3" w:rsidRDefault="008966A3" w:rsidP="00415554"/>
    <w:tbl>
      <w:tblPr>
        <w:tblpPr w:leftFromText="180" w:rightFromText="180" w:vertAnchor="page" w:horzAnchor="margin" w:tblpY="1651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38"/>
        <w:gridCol w:w="8954"/>
        <w:gridCol w:w="1125"/>
        <w:gridCol w:w="999"/>
      </w:tblGrid>
      <w:tr w:rsidR="00811914" w:rsidRPr="00CE442A" w14:paraId="0422D466" w14:textId="77777777" w:rsidTr="00FF2F6A">
        <w:trPr>
          <w:cantSplit/>
          <w:trHeight w:val="379"/>
        </w:trPr>
        <w:tc>
          <w:tcPr>
            <w:tcW w:w="1407" w:type="pct"/>
            <w:shd w:val="clear" w:color="auto" w:fill="auto"/>
            <w:vAlign w:val="center"/>
          </w:tcPr>
          <w:p w14:paraId="266CB651" w14:textId="77777777" w:rsidR="00811914" w:rsidRPr="00CE442A" w:rsidRDefault="00811914" w:rsidP="00FF2F6A">
            <w:pPr>
              <w:pStyle w:val="TableNormal1"/>
              <w:spacing w:line="240" w:lineRule="exact"/>
              <w:jc w:val="left"/>
              <w:rPr>
                <w:b/>
                <w:bCs/>
                <w:sz w:val="20"/>
              </w:rPr>
            </w:pPr>
            <w:r w:rsidRPr="00371A0E">
              <w:rPr>
                <w:b/>
                <w:bCs/>
                <w:sz w:val="22"/>
              </w:rPr>
              <w:t>Knowledge</w:t>
            </w:r>
            <w:r>
              <w:rPr>
                <w:b/>
                <w:bCs/>
                <w:sz w:val="22"/>
              </w:rPr>
              <w:t xml:space="preserve"> Evidence</w:t>
            </w:r>
          </w:p>
        </w:tc>
        <w:tc>
          <w:tcPr>
            <w:tcW w:w="2904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9B0490" w14:textId="69DD9EF5" w:rsidR="00811914" w:rsidRPr="00CE442A" w:rsidRDefault="00811914" w:rsidP="00811914">
            <w:pPr>
              <w:pStyle w:val="TableNormal1"/>
              <w:spacing w:line="240" w:lineRule="exact"/>
              <w:jc w:val="left"/>
              <w:rPr>
                <w:b/>
                <w:bCs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bCs/>
                <w:sz w:val="20"/>
              </w:rPr>
              <w:t xml:space="preserve">EVIDENCE </w:t>
            </w:r>
            <w:r w:rsidRPr="005C6783">
              <w:rPr>
                <w:rFonts w:asciiTheme="minorHAnsi" w:hAnsiTheme="minorHAnsi" w:cstheme="minorHAnsi"/>
                <w:bCs/>
                <w:sz w:val="20"/>
              </w:rPr>
              <w:t>(please explain in detail how your evidence relates to each of the required knowledge listed)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0AD88F" w14:textId="77777777" w:rsidR="00811914" w:rsidRPr="00CE442A" w:rsidRDefault="00811914" w:rsidP="00811914">
            <w:pPr>
              <w:pStyle w:val="TableNormal1"/>
              <w:spacing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Office Use Only</w:t>
            </w:r>
          </w:p>
        </w:tc>
      </w:tr>
      <w:tr w:rsidR="0072575D" w:rsidRPr="00CE442A" w14:paraId="68E48315" w14:textId="77777777" w:rsidTr="00A27BD9">
        <w:trPr>
          <w:cantSplit/>
          <w:trHeight w:val="332"/>
        </w:trPr>
        <w:tc>
          <w:tcPr>
            <w:tcW w:w="4311" w:type="pct"/>
            <w:gridSpan w:val="2"/>
            <w:shd w:val="clear" w:color="auto" w:fill="D9D9D9" w:themeFill="background1" w:themeFillShade="D9"/>
          </w:tcPr>
          <w:p w14:paraId="473AF67D" w14:textId="77777777" w:rsidR="0072575D" w:rsidRPr="00E05AE3" w:rsidRDefault="0072575D" w:rsidP="0072575D">
            <w:pPr>
              <w:pStyle w:val="TableNormal1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9D9D9"/>
          </w:tcPr>
          <w:p w14:paraId="3C0F0469" w14:textId="77777777" w:rsidR="0072575D" w:rsidRPr="002E17B2" w:rsidRDefault="0072575D" w:rsidP="0072575D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Sufficient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28F24F" w14:textId="77777777" w:rsidR="0072575D" w:rsidRPr="002E17B2" w:rsidRDefault="0072575D" w:rsidP="0072575D">
            <w:pPr>
              <w:pStyle w:val="TableNormal1"/>
              <w:spacing w:before="0" w:after="0" w:line="240" w:lineRule="auto"/>
              <w:ind w:left="0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F.E.R.</w:t>
            </w:r>
          </w:p>
        </w:tc>
      </w:tr>
      <w:tr w:rsidR="003166E6" w:rsidRPr="00CE442A" w14:paraId="0F339921" w14:textId="77777777" w:rsidTr="00FF2F6A">
        <w:trPr>
          <w:cantSplit/>
          <w:trHeight w:val="1737"/>
        </w:trPr>
        <w:tc>
          <w:tcPr>
            <w:tcW w:w="1407" w:type="pct"/>
            <w:vAlign w:val="center"/>
          </w:tcPr>
          <w:p w14:paraId="2185BA49" w14:textId="77777777" w:rsidR="003166E6" w:rsidRDefault="00F65D1F" w:rsidP="00F65D1F">
            <w:pPr>
              <w:tabs>
                <w:tab w:val="left" w:pos="1230"/>
              </w:tabs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65C25">
              <w:rPr>
                <w:rFonts w:asciiTheme="minorHAnsi" w:hAnsiTheme="minorHAnsi"/>
                <w:sz w:val="18"/>
                <w:szCs w:val="18"/>
              </w:rPr>
              <w:t>Key features of infection prevention and control regulation and guidelines and compliance requirements:</w:t>
            </w:r>
          </w:p>
          <w:p w14:paraId="22484D73" w14:textId="77777777" w:rsidR="00F65D1F" w:rsidRPr="00A65C25" w:rsidRDefault="00F65D1F" w:rsidP="00F65D1F">
            <w:pPr>
              <w:pStyle w:val="ListBullet2"/>
              <w:numPr>
                <w:ilvl w:val="0"/>
                <w:numId w:val="13"/>
              </w:numPr>
              <w:spacing w:line="240" w:lineRule="auto"/>
              <w:ind w:left="450"/>
              <w:rPr>
                <w:rFonts w:asciiTheme="minorHAnsi" w:hAnsiTheme="minorHAnsi"/>
                <w:sz w:val="18"/>
                <w:szCs w:val="18"/>
              </w:rPr>
            </w:pPr>
            <w:r w:rsidRPr="00A65C25">
              <w:rPr>
                <w:rFonts w:asciiTheme="minorHAnsi" w:hAnsiTheme="minorHAnsi"/>
                <w:sz w:val="18"/>
                <w:szCs w:val="18"/>
              </w:rPr>
              <w:t>Australian standards</w:t>
            </w:r>
          </w:p>
          <w:p w14:paraId="4AD000D4" w14:textId="77777777" w:rsidR="00F65D1F" w:rsidRPr="00A65C25" w:rsidRDefault="00F65D1F" w:rsidP="00F65D1F">
            <w:pPr>
              <w:pStyle w:val="ListBullet2"/>
              <w:numPr>
                <w:ilvl w:val="0"/>
                <w:numId w:val="13"/>
              </w:numPr>
              <w:spacing w:line="240" w:lineRule="auto"/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</w:t>
            </w:r>
            <w:r w:rsidRPr="00A65C25">
              <w:rPr>
                <w:rFonts w:asciiTheme="minorHAnsi" w:hAnsiTheme="minorHAnsi"/>
                <w:sz w:val="18"/>
                <w:szCs w:val="18"/>
              </w:rPr>
              <w:t>overnment guidelines</w:t>
            </w:r>
          </w:p>
          <w:p w14:paraId="28BCACDE" w14:textId="77777777" w:rsidR="00F65D1F" w:rsidRPr="00A65C25" w:rsidRDefault="00F65D1F" w:rsidP="00F65D1F">
            <w:pPr>
              <w:pStyle w:val="ListBullet2"/>
              <w:numPr>
                <w:ilvl w:val="0"/>
                <w:numId w:val="13"/>
              </w:numPr>
              <w:spacing w:line="240" w:lineRule="auto"/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  <w:r w:rsidRPr="00A65C25">
              <w:rPr>
                <w:rFonts w:asciiTheme="minorHAnsi" w:hAnsiTheme="minorHAnsi"/>
                <w:sz w:val="18"/>
                <w:szCs w:val="18"/>
              </w:rPr>
              <w:t>anufacturer documentation</w:t>
            </w:r>
          </w:p>
          <w:p w14:paraId="6940910B" w14:textId="77777777" w:rsidR="00F65D1F" w:rsidRPr="00F65D1F" w:rsidRDefault="00F65D1F" w:rsidP="00F65D1F">
            <w:pPr>
              <w:pStyle w:val="ListBullet"/>
              <w:numPr>
                <w:ilvl w:val="0"/>
                <w:numId w:val="13"/>
              </w:numPr>
              <w:spacing w:before="0" w:after="0"/>
              <w:ind w:left="450"/>
              <w:rPr>
                <w:rFonts w:asciiTheme="minorHAnsi" w:hAnsiTheme="minorHAnsi"/>
                <w:sz w:val="18"/>
              </w:rPr>
            </w:pPr>
            <w:r w:rsidRPr="00A65C25">
              <w:rPr>
                <w:rFonts w:asciiTheme="minorHAnsi" w:hAnsiTheme="minorHAnsi"/>
                <w:sz w:val="18"/>
              </w:rPr>
              <w:t>Principles and processes of planning</w:t>
            </w:r>
          </w:p>
        </w:tc>
        <w:tc>
          <w:tcPr>
            <w:tcW w:w="2904" w:type="pct"/>
            <w:shd w:val="clear" w:color="auto" w:fill="DAEEF3" w:themeFill="accent5" w:themeFillTint="33"/>
          </w:tcPr>
          <w:p w14:paraId="6D094F60" w14:textId="77777777" w:rsidR="003166E6" w:rsidRPr="006B33C9" w:rsidRDefault="003166E6" w:rsidP="003166E6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65" w:type="pct"/>
            <w:shd w:val="clear" w:color="auto" w:fill="D9D9D9"/>
            <w:vAlign w:val="center"/>
          </w:tcPr>
          <w:p w14:paraId="193703CC" w14:textId="77777777" w:rsidR="003166E6" w:rsidRPr="00CE442A" w:rsidRDefault="003166E6" w:rsidP="00A27BD9">
            <w:pPr>
              <w:pStyle w:val="TableNormal1"/>
              <w:spacing w:line="240" w:lineRule="exact"/>
              <w:rPr>
                <w:rFonts w:cs="Arial"/>
                <w:iCs/>
                <w:sz w:val="20"/>
              </w:rPr>
            </w:pPr>
          </w:p>
        </w:tc>
        <w:tc>
          <w:tcPr>
            <w:tcW w:w="324" w:type="pct"/>
            <w:shd w:val="clear" w:color="auto" w:fill="D9D9D9"/>
            <w:vAlign w:val="center"/>
          </w:tcPr>
          <w:p w14:paraId="6E996E91" w14:textId="77777777" w:rsidR="003166E6" w:rsidRPr="00CE442A" w:rsidRDefault="003166E6" w:rsidP="00A27BD9">
            <w:pPr>
              <w:pStyle w:val="TableNormal1"/>
              <w:spacing w:line="240" w:lineRule="exact"/>
              <w:rPr>
                <w:rFonts w:cs="Arial"/>
                <w:iCs/>
                <w:sz w:val="20"/>
              </w:rPr>
            </w:pPr>
          </w:p>
        </w:tc>
      </w:tr>
      <w:tr w:rsidR="003166E6" w:rsidRPr="00CE442A" w14:paraId="45300850" w14:textId="77777777" w:rsidTr="00FF2F6A">
        <w:trPr>
          <w:cantSplit/>
          <w:trHeight w:val="1962"/>
        </w:trPr>
        <w:tc>
          <w:tcPr>
            <w:tcW w:w="1407" w:type="pct"/>
            <w:vAlign w:val="center"/>
          </w:tcPr>
          <w:p w14:paraId="4986428E" w14:textId="77777777" w:rsidR="003166E6" w:rsidRPr="00F65D1F" w:rsidRDefault="00F65D1F" w:rsidP="00F65D1F">
            <w:pPr>
              <w:pStyle w:val="ListBullet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65D1F">
              <w:rPr>
                <w:rFonts w:asciiTheme="minorHAnsi" w:hAnsiTheme="minorHAnsi"/>
                <w:sz w:val="18"/>
                <w:szCs w:val="18"/>
              </w:rPr>
              <w:t>Systems and procedures needed to meet compliance and quality requirements for infection prevention and controls:</w:t>
            </w:r>
          </w:p>
          <w:p w14:paraId="3EB42AEF" w14:textId="77777777" w:rsidR="00F65D1F" w:rsidRPr="00A65C25" w:rsidRDefault="00F65D1F" w:rsidP="00F65D1F">
            <w:pPr>
              <w:pStyle w:val="ListBullet2"/>
              <w:numPr>
                <w:ilvl w:val="0"/>
                <w:numId w:val="14"/>
              </w:numPr>
              <w:spacing w:line="240" w:lineRule="auto"/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A65C25">
              <w:rPr>
                <w:rFonts w:asciiTheme="minorHAnsi" w:hAnsiTheme="minorHAnsi"/>
                <w:sz w:val="18"/>
                <w:szCs w:val="18"/>
              </w:rPr>
              <w:t>ork processes and precautions</w:t>
            </w:r>
          </w:p>
          <w:p w14:paraId="20DFFB80" w14:textId="77777777" w:rsidR="00F65D1F" w:rsidRDefault="00F65D1F" w:rsidP="00F65D1F">
            <w:pPr>
              <w:pStyle w:val="ListBullet2"/>
              <w:numPr>
                <w:ilvl w:val="0"/>
                <w:numId w:val="14"/>
              </w:numPr>
              <w:spacing w:line="240" w:lineRule="auto"/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</w:t>
            </w:r>
            <w:r w:rsidRPr="00A65C25">
              <w:rPr>
                <w:rFonts w:asciiTheme="minorHAnsi" w:hAnsiTheme="minorHAnsi"/>
                <w:sz w:val="18"/>
                <w:szCs w:val="18"/>
              </w:rPr>
              <w:t>azard identification and risk control</w:t>
            </w:r>
          </w:p>
          <w:p w14:paraId="4BC02DD3" w14:textId="77777777" w:rsidR="00F65D1F" w:rsidRPr="00A65C25" w:rsidRDefault="00F65D1F" w:rsidP="00F65D1F">
            <w:pPr>
              <w:pStyle w:val="ListBullet2"/>
              <w:numPr>
                <w:ilvl w:val="0"/>
                <w:numId w:val="14"/>
              </w:numPr>
              <w:spacing w:line="240" w:lineRule="auto"/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  <w:r w:rsidRPr="00A65C25">
              <w:rPr>
                <w:rFonts w:asciiTheme="minorHAnsi" w:hAnsiTheme="minorHAnsi"/>
                <w:sz w:val="18"/>
                <w:szCs w:val="18"/>
              </w:rPr>
              <w:t>onitoring and evaluation</w:t>
            </w:r>
          </w:p>
          <w:p w14:paraId="26AAC6B4" w14:textId="77777777" w:rsidR="00F65D1F" w:rsidRPr="00A65C25" w:rsidRDefault="00F65D1F" w:rsidP="00F65D1F">
            <w:pPr>
              <w:pStyle w:val="ListBullet2"/>
              <w:numPr>
                <w:ilvl w:val="0"/>
                <w:numId w:val="14"/>
              </w:numPr>
              <w:spacing w:line="240" w:lineRule="auto"/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 w:rsidRPr="00A65C25">
              <w:rPr>
                <w:rFonts w:asciiTheme="minorHAnsi" w:hAnsiTheme="minorHAnsi"/>
                <w:sz w:val="18"/>
                <w:szCs w:val="18"/>
              </w:rPr>
              <w:t>eporting processes and hierarchies</w:t>
            </w:r>
          </w:p>
          <w:p w14:paraId="0095B313" w14:textId="77777777" w:rsidR="00F65D1F" w:rsidRPr="003166E6" w:rsidRDefault="00F65D1F" w:rsidP="00F65D1F">
            <w:pPr>
              <w:pStyle w:val="ListBullet2"/>
              <w:numPr>
                <w:ilvl w:val="0"/>
                <w:numId w:val="14"/>
              </w:numPr>
              <w:spacing w:line="240" w:lineRule="auto"/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</w:t>
            </w:r>
            <w:r w:rsidRPr="00A65C25">
              <w:rPr>
                <w:rFonts w:asciiTheme="minorHAnsi" w:hAnsiTheme="minorHAnsi"/>
                <w:sz w:val="18"/>
                <w:szCs w:val="18"/>
              </w:rPr>
              <w:t>raining requirements</w:t>
            </w:r>
          </w:p>
        </w:tc>
        <w:tc>
          <w:tcPr>
            <w:tcW w:w="2904" w:type="pct"/>
            <w:shd w:val="clear" w:color="auto" w:fill="DAEEF3" w:themeFill="accent5" w:themeFillTint="33"/>
          </w:tcPr>
          <w:p w14:paraId="0A037E8D" w14:textId="77777777" w:rsidR="003166E6" w:rsidRPr="006B33C9" w:rsidRDefault="003166E6" w:rsidP="003166E6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65" w:type="pct"/>
            <w:shd w:val="clear" w:color="auto" w:fill="D9D9D9"/>
            <w:vAlign w:val="center"/>
          </w:tcPr>
          <w:p w14:paraId="431AA5DD" w14:textId="77777777" w:rsidR="003166E6" w:rsidRPr="00CE442A" w:rsidRDefault="003166E6" w:rsidP="00A27BD9">
            <w:pPr>
              <w:pStyle w:val="TableNormal1"/>
              <w:spacing w:line="240" w:lineRule="exact"/>
              <w:rPr>
                <w:rFonts w:cs="Arial"/>
                <w:iCs/>
                <w:sz w:val="20"/>
              </w:rPr>
            </w:pPr>
          </w:p>
        </w:tc>
        <w:tc>
          <w:tcPr>
            <w:tcW w:w="324" w:type="pct"/>
            <w:shd w:val="clear" w:color="auto" w:fill="D9D9D9"/>
            <w:vAlign w:val="center"/>
          </w:tcPr>
          <w:p w14:paraId="7059EEEE" w14:textId="77777777" w:rsidR="003166E6" w:rsidRPr="00CE442A" w:rsidRDefault="003166E6" w:rsidP="00A27BD9">
            <w:pPr>
              <w:pStyle w:val="TableNormal1"/>
              <w:spacing w:line="240" w:lineRule="exact"/>
              <w:rPr>
                <w:rFonts w:cs="Arial"/>
                <w:iCs/>
                <w:sz w:val="20"/>
              </w:rPr>
            </w:pPr>
          </w:p>
        </w:tc>
      </w:tr>
      <w:tr w:rsidR="003166E6" w:rsidRPr="00CE442A" w14:paraId="146EC6C9" w14:textId="77777777" w:rsidTr="00FF2F6A">
        <w:trPr>
          <w:cantSplit/>
          <w:trHeight w:val="1500"/>
        </w:trPr>
        <w:tc>
          <w:tcPr>
            <w:tcW w:w="1407" w:type="pct"/>
            <w:vAlign w:val="center"/>
          </w:tcPr>
          <w:p w14:paraId="5EBBB59C" w14:textId="77777777" w:rsidR="00F65D1F" w:rsidRPr="00F65D1F" w:rsidRDefault="00F65D1F" w:rsidP="00F65D1F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 w:rsidRPr="00F65D1F">
              <w:rPr>
                <w:rFonts w:asciiTheme="minorHAnsi" w:hAnsiTheme="minorHAnsi"/>
                <w:sz w:val="18"/>
                <w:szCs w:val="18"/>
              </w:rPr>
              <w:t>Links between infection prevention and control systems and other management systems:</w:t>
            </w:r>
          </w:p>
          <w:p w14:paraId="623305A0" w14:textId="77777777" w:rsidR="00F65D1F" w:rsidRPr="00A65C25" w:rsidRDefault="00F65D1F" w:rsidP="00F65D1F">
            <w:pPr>
              <w:pStyle w:val="ListBullet2"/>
              <w:numPr>
                <w:ilvl w:val="0"/>
                <w:numId w:val="15"/>
              </w:numPr>
              <w:spacing w:line="240" w:lineRule="auto"/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A65C25">
              <w:rPr>
                <w:rFonts w:asciiTheme="minorHAnsi" w:hAnsiTheme="minorHAnsi"/>
                <w:sz w:val="18"/>
                <w:szCs w:val="18"/>
              </w:rPr>
              <w:t>ork health and safety</w:t>
            </w:r>
          </w:p>
          <w:p w14:paraId="5A6BB0CD" w14:textId="77777777" w:rsidR="00F65D1F" w:rsidRPr="00A65C25" w:rsidRDefault="00F65D1F" w:rsidP="00F65D1F">
            <w:pPr>
              <w:pStyle w:val="ListBullet2"/>
              <w:numPr>
                <w:ilvl w:val="0"/>
                <w:numId w:val="15"/>
              </w:numPr>
              <w:spacing w:line="240" w:lineRule="auto"/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A65C25">
              <w:rPr>
                <w:rFonts w:asciiTheme="minorHAnsi" w:hAnsiTheme="minorHAnsi"/>
                <w:sz w:val="18"/>
                <w:szCs w:val="18"/>
              </w:rPr>
              <w:t>ork organisation</w:t>
            </w:r>
          </w:p>
          <w:p w14:paraId="706A94F7" w14:textId="77777777" w:rsidR="003166E6" w:rsidRPr="003166E6" w:rsidRDefault="00F65D1F" w:rsidP="00F65D1F">
            <w:pPr>
              <w:pStyle w:val="ListBullet2"/>
              <w:numPr>
                <w:ilvl w:val="0"/>
                <w:numId w:val="15"/>
              </w:numPr>
              <w:spacing w:line="240" w:lineRule="auto"/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</w:t>
            </w:r>
            <w:r w:rsidRPr="00A65C25">
              <w:rPr>
                <w:rFonts w:asciiTheme="minorHAnsi" w:hAnsiTheme="minorHAnsi"/>
                <w:sz w:val="18"/>
                <w:szCs w:val="18"/>
              </w:rPr>
              <w:t>uman resource management</w:t>
            </w:r>
          </w:p>
        </w:tc>
        <w:tc>
          <w:tcPr>
            <w:tcW w:w="2904" w:type="pct"/>
            <w:shd w:val="clear" w:color="auto" w:fill="DAEEF3" w:themeFill="accent5" w:themeFillTint="33"/>
          </w:tcPr>
          <w:p w14:paraId="43E1C888" w14:textId="77777777" w:rsidR="003166E6" w:rsidRPr="006B33C9" w:rsidRDefault="003166E6" w:rsidP="003166E6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65" w:type="pct"/>
            <w:shd w:val="clear" w:color="auto" w:fill="D9D9D9"/>
            <w:vAlign w:val="center"/>
          </w:tcPr>
          <w:p w14:paraId="47D6EC89" w14:textId="77777777" w:rsidR="003166E6" w:rsidRPr="00CE442A" w:rsidRDefault="003166E6" w:rsidP="00A27BD9">
            <w:pPr>
              <w:pStyle w:val="TableNormal1"/>
              <w:spacing w:line="240" w:lineRule="exact"/>
              <w:rPr>
                <w:rFonts w:cs="Arial"/>
                <w:iCs/>
                <w:sz w:val="20"/>
              </w:rPr>
            </w:pPr>
          </w:p>
        </w:tc>
        <w:tc>
          <w:tcPr>
            <w:tcW w:w="324" w:type="pct"/>
            <w:shd w:val="clear" w:color="auto" w:fill="D9D9D9"/>
            <w:vAlign w:val="center"/>
          </w:tcPr>
          <w:p w14:paraId="1B3D2986" w14:textId="77777777" w:rsidR="003166E6" w:rsidRPr="00CE442A" w:rsidRDefault="003166E6" w:rsidP="00A27BD9">
            <w:pPr>
              <w:pStyle w:val="TableNormal1"/>
              <w:spacing w:line="240" w:lineRule="exact"/>
              <w:rPr>
                <w:rFonts w:cs="Arial"/>
                <w:iCs/>
                <w:sz w:val="20"/>
              </w:rPr>
            </w:pPr>
          </w:p>
        </w:tc>
      </w:tr>
      <w:tr w:rsidR="003166E6" w:rsidRPr="00A30990" w14:paraId="78688C19" w14:textId="77777777" w:rsidTr="00FF2F6A">
        <w:trPr>
          <w:cantSplit/>
          <w:trHeight w:val="1800"/>
        </w:trPr>
        <w:tc>
          <w:tcPr>
            <w:tcW w:w="1407" w:type="pct"/>
            <w:vAlign w:val="center"/>
          </w:tcPr>
          <w:p w14:paraId="78CCBCF8" w14:textId="77777777" w:rsidR="00F65D1F" w:rsidRPr="00F65D1F" w:rsidRDefault="00F65D1F" w:rsidP="00F65D1F">
            <w:pPr>
              <w:pStyle w:val="ListBullet"/>
              <w:numPr>
                <w:ilvl w:val="0"/>
                <w:numId w:val="0"/>
              </w:numPr>
              <w:spacing w:before="0" w:after="0"/>
              <w:ind w:left="283" w:hanging="283"/>
              <w:rPr>
                <w:rFonts w:asciiTheme="minorHAnsi" w:hAnsiTheme="minorHAnsi"/>
                <w:sz w:val="18"/>
                <w:szCs w:val="18"/>
              </w:rPr>
            </w:pPr>
            <w:r w:rsidRPr="00F65D1F">
              <w:rPr>
                <w:rFonts w:asciiTheme="minorHAnsi" w:hAnsiTheme="minorHAnsi"/>
                <w:sz w:val="18"/>
                <w:szCs w:val="18"/>
              </w:rPr>
              <w:t>For the specific work environment:</w:t>
            </w:r>
          </w:p>
          <w:p w14:paraId="617A7FE3" w14:textId="77777777" w:rsidR="00F65D1F" w:rsidRPr="00A65C25" w:rsidRDefault="00F65D1F" w:rsidP="00F65D1F">
            <w:pPr>
              <w:pStyle w:val="ListBullet2"/>
              <w:numPr>
                <w:ilvl w:val="0"/>
                <w:numId w:val="16"/>
              </w:numPr>
              <w:spacing w:line="240" w:lineRule="auto"/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A65C25">
              <w:rPr>
                <w:rFonts w:asciiTheme="minorHAnsi" w:hAnsiTheme="minorHAnsi"/>
                <w:sz w:val="18"/>
                <w:szCs w:val="18"/>
              </w:rPr>
              <w:t>ays the infections are spread</w:t>
            </w:r>
          </w:p>
          <w:p w14:paraId="338902CE" w14:textId="77777777" w:rsidR="00F65D1F" w:rsidRPr="00A65C25" w:rsidRDefault="00F65D1F" w:rsidP="00F65D1F">
            <w:pPr>
              <w:pStyle w:val="ListBullet2"/>
              <w:numPr>
                <w:ilvl w:val="0"/>
                <w:numId w:val="16"/>
              </w:numPr>
              <w:spacing w:line="240" w:lineRule="auto"/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</w:t>
            </w:r>
            <w:r w:rsidRPr="00A65C25">
              <w:rPr>
                <w:rFonts w:asciiTheme="minorHAnsi" w:hAnsiTheme="minorHAnsi"/>
                <w:sz w:val="18"/>
                <w:szCs w:val="18"/>
              </w:rPr>
              <w:t>ypes of hazards and risks</w:t>
            </w:r>
          </w:p>
          <w:p w14:paraId="2A3D5C6C" w14:textId="77777777" w:rsidR="00F65D1F" w:rsidRPr="00A65C25" w:rsidRDefault="00F65D1F" w:rsidP="00F65D1F">
            <w:pPr>
              <w:pStyle w:val="ListBullet2"/>
              <w:numPr>
                <w:ilvl w:val="0"/>
                <w:numId w:val="16"/>
              </w:numPr>
              <w:spacing w:line="240" w:lineRule="auto"/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</w:t>
            </w:r>
            <w:r w:rsidRPr="00A65C25">
              <w:rPr>
                <w:rFonts w:asciiTheme="minorHAnsi" w:hAnsiTheme="minorHAnsi"/>
                <w:sz w:val="18"/>
                <w:szCs w:val="18"/>
              </w:rPr>
              <w:t>ontrol methods</w:t>
            </w:r>
          </w:p>
          <w:p w14:paraId="0F0F6EEF" w14:textId="77777777" w:rsidR="003166E6" w:rsidRPr="003166E6" w:rsidRDefault="00F65D1F" w:rsidP="00F65D1F">
            <w:pPr>
              <w:pStyle w:val="ListBullet"/>
              <w:numPr>
                <w:ilvl w:val="0"/>
                <w:numId w:val="16"/>
              </w:numPr>
              <w:spacing w:before="0" w:after="0"/>
              <w:ind w:left="450"/>
              <w:rPr>
                <w:rFonts w:asciiTheme="minorHAnsi" w:hAnsiTheme="minorHAnsi"/>
                <w:sz w:val="18"/>
                <w:szCs w:val="18"/>
              </w:rPr>
            </w:pPr>
            <w:r w:rsidRPr="00A65C25">
              <w:rPr>
                <w:rFonts w:asciiTheme="minorHAnsi" w:hAnsiTheme="minorHAnsi"/>
                <w:sz w:val="18"/>
                <w:szCs w:val="18"/>
              </w:rPr>
              <w:t>Sustainability considerations for development of infection prevention and control systems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65C25">
              <w:rPr>
                <w:rFonts w:asciiTheme="minorHAnsi" w:hAnsiTheme="minorHAnsi"/>
                <w:sz w:val="18"/>
                <w:szCs w:val="18"/>
              </w:rPr>
              <w:t>and procedures</w:t>
            </w:r>
          </w:p>
        </w:tc>
        <w:tc>
          <w:tcPr>
            <w:tcW w:w="2904" w:type="pct"/>
            <w:shd w:val="clear" w:color="auto" w:fill="DAEEF3" w:themeFill="accent5" w:themeFillTint="33"/>
          </w:tcPr>
          <w:p w14:paraId="5E1F762D" w14:textId="77777777" w:rsidR="003166E6" w:rsidRPr="006B33C9" w:rsidRDefault="003166E6" w:rsidP="003166E6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65" w:type="pct"/>
            <w:shd w:val="clear" w:color="auto" w:fill="D9D9D9"/>
            <w:vAlign w:val="center"/>
          </w:tcPr>
          <w:p w14:paraId="780594C1" w14:textId="77777777" w:rsidR="003166E6" w:rsidRPr="00A30990" w:rsidRDefault="003166E6" w:rsidP="00A27BD9">
            <w:pPr>
              <w:pStyle w:val="TableNormal1"/>
              <w:spacing w:line="240" w:lineRule="exac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4" w:type="pct"/>
            <w:shd w:val="clear" w:color="auto" w:fill="D9D9D9"/>
            <w:vAlign w:val="center"/>
          </w:tcPr>
          <w:p w14:paraId="0928AC59" w14:textId="77777777" w:rsidR="003166E6" w:rsidRPr="00A30990" w:rsidRDefault="003166E6" w:rsidP="00A27BD9">
            <w:pPr>
              <w:pStyle w:val="TableNormal1"/>
              <w:spacing w:line="240" w:lineRule="exact"/>
              <w:rPr>
                <w:rFonts w:asciiTheme="minorHAnsi" w:hAnsiTheme="minorHAnsi" w:cs="Arial"/>
                <w:iCs/>
                <w:sz w:val="20"/>
              </w:rPr>
            </w:pPr>
          </w:p>
        </w:tc>
      </w:tr>
    </w:tbl>
    <w:p w14:paraId="5DD39D02" w14:textId="77777777" w:rsidR="0072575D" w:rsidRDefault="0072575D" w:rsidP="00415554"/>
    <w:p w14:paraId="1A3B2E5F" w14:textId="77777777" w:rsidR="00A30990" w:rsidRDefault="00A30990" w:rsidP="00415554">
      <w:pPr>
        <w:sectPr w:rsidR="00A30990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p w14:paraId="6B6EA16A" w14:textId="77777777" w:rsidR="008966A3" w:rsidRDefault="008966A3" w:rsidP="00415554"/>
    <w:tbl>
      <w:tblPr>
        <w:tblpPr w:leftFromText="180" w:rightFromText="180" w:vertAnchor="page" w:horzAnchor="margin" w:tblpY="1321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1"/>
        <w:gridCol w:w="9641"/>
        <w:gridCol w:w="993"/>
        <w:gridCol w:w="43"/>
        <w:gridCol w:w="1088"/>
      </w:tblGrid>
      <w:tr w:rsidR="00FF2F6A" w:rsidRPr="00CE442A" w14:paraId="4ECC4410" w14:textId="77777777" w:rsidTr="00FF2F6A">
        <w:trPr>
          <w:cantSplit/>
          <w:trHeight w:val="379"/>
        </w:trPr>
        <w:tc>
          <w:tcPr>
            <w:tcW w:w="1184" w:type="pct"/>
            <w:shd w:val="clear" w:color="auto" w:fill="auto"/>
          </w:tcPr>
          <w:p w14:paraId="156CF324" w14:textId="77777777" w:rsidR="00FF2F6A" w:rsidRPr="00CE442A" w:rsidRDefault="00FF2F6A" w:rsidP="00FF2F6A">
            <w:pPr>
              <w:pStyle w:val="TableNormal1"/>
              <w:spacing w:line="240" w:lineRule="exac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</w:rPr>
              <w:t>Performance Evidence</w:t>
            </w:r>
          </w:p>
        </w:tc>
        <w:tc>
          <w:tcPr>
            <w:tcW w:w="3127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B873A3" w14:textId="77777777" w:rsidR="00FF2F6A" w:rsidRPr="00CE442A" w:rsidRDefault="00FF2F6A" w:rsidP="00FF2F6A">
            <w:pPr>
              <w:pStyle w:val="TableNormal1"/>
              <w:spacing w:line="240" w:lineRule="exact"/>
              <w:jc w:val="left"/>
              <w:rPr>
                <w:b/>
                <w:bCs/>
                <w:sz w:val="20"/>
              </w:rPr>
            </w:pPr>
            <w:r w:rsidRPr="007C5106">
              <w:rPr>
                <w:rFonts w:asciiTheme="minorHAnsi" w:hAnsiTheme="minorHAnsi" w:cstheme="minorHAnsi"/>
                <w:b/>
                <w:bCs/>
                <w:sz w:val="22"/>
              </w:rPr>
              <w:t>EVIDENCE</w:t>
            </w:r>
            <w:r w:rsidRPr="007C5106">
              <w:rPr>
                <w:rFonts w:asciiTheme="minorHAnsi" w:hAnsiTheme="minorHAnsi" w:cstheme="minorHAnsi"/>
                <w:bCs/>
                <w:i/>
                <w:sz w:val="22"/>
              </w:rPr>
              <w:t xml:space="preserve"> </w:t>
            </w:r>
            <w:r w:rsidRPr="007C5106">
              <w:rPr>
                <w:rFonts w:asciiTheme="minorHAnsi" w:hAnsiTheme="minorHAnsi" w:cstheme="minorHAnsi"/>
                <w:bCs/>
                <w:i/>
                <w:sz w:val="20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>This evidence will be collected via documents outlined on first page</w:t>
            </w:r>
            <w:r w:rsidRPr="007C5106">
              <w:rPr>
                <w:rFonts w:asciiTheme="minorHAnsi" w:hAnsiTheme="minorHAnsi" w:cstheme="minorHAnsi"/>
                <w:bCs/>
                <w:i/>
                <w:sz w:val="20"/>
              </w:rPr>
              <w:t>)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38F99A" w14:textId="77777777" w:rsidR="00FF2F6A" w:rsidRPr="00CE442A" w:rsidRDefault="00FF2F6A" w:rsidP="00FF2F6A">
            <w:pPr>
              <w:pStyle w:val="TableNormal1"/>
              <w:spacing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Office Use Only</w:t>
            </w:r>
          </w:p>
        </w:tc>
      </w:tr>
      <w:tr w:rsidR="00FF2F6A" w:rsidRPr="00CE442A" w14:paraId="28F6E682" w14:textId="77777777" w:rsidTr="00FF2F6A">
        <w:trPr>
          <w:cantSplit/>
          <w:trHeight w:val="332"/>
        </w:trPr>
        <w:tc>
          <w:tcPr>
            <w:tcW w:w="4311" w:type="pct"/>
            <w:gridSpan w:val="2"/>
            <w:shd w:val="clear" w:color="auto" w:fill="D9D9D9" w:themeFill="background1" w:themeFillShade="D9"/>
          </w:tcPr>
          <w:p w14:paraId="0D5BFFB8" w14:textId="77777777" w:rsidR="00FF2F6A" w:rsidRPr="00E05AE3" w:rsidRDefault="00FF2F6A" w:rsidP="00FF2F6A">
            <w:pPr>
              <w:pStyle w:val="TableNormal1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D9D9D9"/>
          </w:tcPr>
          <w:p w14:paraId="1D6DEA85" w14:textId="77777777" w:rsidR="00FF2F6A" w:rsidRPr="002E17B2" w:rsidRDefault="00FF2F6A" w:rsidP="00FF2F6A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Sufficient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CCABE65" w14:textId="77777777" w:rsidR="00FF2F6A" w:rsidRPr="002E17B2" w:rsidRDefault="00FF2F6A" w:rsidP="00FF2F6A">
            <w:pPr>
              <w:pStyle w:val="TableNormal1"/>
              <w:spacing w:before="0" w:after="0" w:line="240" w:lineRule="auto"/>
              <w:ind w:left="0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F.E.R.</w:t>
            </w:r>
          </w:p>
        </w:tc>
      </w:tr>
      <w:tr w:rsidR="00FF2F6A" w:rsidRPr="00CE442A" w14:paraId="4D3D3E8C" w14:textId="77777777" w:rsidTr="00FF2F6A">
        <w:trPr>
          <w:cantSplit/>
          <w:trHeight w:val="305"/>
        </w:trPr>
        <w:tc>
          <w:tcPr>
            <w:tcW w:w="5000" w:type="pct"/>
            <w:gridSpan w:val="5"/>
            <w:vAlign w:val="center"/>
          </w:tcPr>
          <w:p w14:paraId="22F5DD73" w14:textId="77777777" w:rsidR="00FF2F6A" w:rsidRPr="00CE442A" w:rsidRDefault="00FF2F6A" w:rsidP="00FF2F6A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  <w:r w:rsidRPr="00A65C25">
              <w:rPr>
                <w:rFonts w:asciiTheme="minorHAnsi" w:hAnsiTheme="minorHAnsi"/>
                <w:sz w:val="18"/>
                <w:szCs w:val="18"/>
              </w:rPr>
              <w:t xml:space="preserve">Developed compliant infection prevention and control systems and procedures for at least 1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65C25">
              <w:rPr>
                <w:rFonts w:asciiTheme="minorHAnsi" w:hAnsiTheme="minorHAnsi"/>
                <w:sz w:val="18"/>
                <w:szCs w:val="18"/>
              </w:rPr>
              <w:t>work environment:</w:t>
            </w:r>
          </w:p>
        </w:tc>
      </w:tr>
      <w:tr w:rsidR="00FF2F6A" w:rsidRPr="00CE442A" w14:paraId="5314B952" w14:textId="77777777" w:rsidTr="00FF2F6A">
        <w:trPr>
          <w:cantSplit/>
          <w:trHeight w:val="701"/>
        </w:trPr>
        <w:tc>
          <w:tcPr>
            <w:tcW w:w="1184" w:type="pct"/>
            <w:vAlign w:val="center"/>
          </w:tcPr>
          <w:p w14:paraId="41955C6C" w14:textId="77777777" w:rsidR="00FF2F6A" w:rsidRPr="00F65D1F" w:rsidRDefault="00FF2F6A" w:rsidP="00FF2F6A">
            <w:pPr>
              <w:pStyle w:val="ListBullet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/>
                <w:sz w:val="18"/>
              </w:rPr>
            </w:pPr>
            <w:r w:rsidRPr="00A65C25">
              <w:rPr>
                <w:rFonts w:asciiTheme="minorHAnsi" w:hAnsiTheme="minorHAnsi"/>
                <w:sz w:val="18"/>
              </w:rPr>
              <w:t>Accessed and analysed compliance and workplace information</w:t>
            </w:r>
          </w:p>
        </w:tc>
        <w:tc>
          <w:tcPr>
            <w:tcW w:w="3127" w:type="pct"/>
            <w:shd w:val="clear" w:color="auto" w:fill="FDE9D9" w:themeFill="accent6" w:themeFillTint="33"/>
          </w:tcPr>
          <w:p w14:paraId="6B5ACBD0" w14:textId="77777777" w:rsidR="00272D97" w:rsidRDefault="00272D97" w:rsidP="00272D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submission of documentation requested on the first page.</w:t>
            </w:r>
          </w:p>
          <w:p w14:paraId="1A0773BA" w14:textId="77777777" w:rsidR="00FF2F6A" w:rsidRPr="006B33C9" w:rsidRDefault="00FF2F6A" w:rsidP="00FF2F6A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36" w:type="pct"/>
            <w:gridSpan w:val="2"/>
            <w:shd w:val="clear" w:color="auto" w:fill="D9D9D9"/>
          </w:tcPr>
          <w:p w14:paraId="2AEF6DE7" w14:textId="77777777" w:rsidR="00FF2F6A" w:rsidRPr="00CE442A" w:rsidRDefault="00FF2F6A" w:rsidP="00FF2F6A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353" w:type="pct"/>
            <w:shd w:val="clear" w:color="auto" w:fill="D9D9D9"/>
          </w:tcPr>
          <w:p w14:paraId="3E580DC3" w14:textId="77777777" w:rsidR="00FF2F6A" w:rsidRPr="00CE442A" w:rsidRDefault="00FF2F6A" w:rsidP="00FF2F6A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FF2F6A" w:rsidRPr="00CE442A" w14:paraId="52CF3AC4" w14:textId="77777777" w:rsidTr="00FF2F6A">
        <w:trPr>
          <w:cantSplit/>
          <w:trHeight w:val="2265"/>
        </w:trPr>
        <w:tc>
          <w:tcPr>
            <w:tcW w:w="1184" w:type="pct"/>
            <w:vAlign w:val="center"/>
          </w:tcPr>
          <w:p w14:paraId="5D166391" w14:textId="77777777" w:rsidR="00FF2F6A" w:rsidRPr="00A65C25" w:rsidRDefault="00FF2F6A" w:rsidP="00FF2F6A">
            <w:pPr>
              <w:pStyle w:val="ListBullet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/>
                <w:sz w:val="18"/>
              </w:rPr>
            </w:pPr>
            <w:r w:rsidRPr="00A65C25">
              <w:rPr>
                <w:rFonts w:asciiTheme="minorHAnsi" w:hAnsiTheme="minorHAnsi"/>
                <w:sz w:val="18"/>
              </w:rPr>
              <w:t>Developed and documented systems and procedures for:</w:t>
            </w:r>
          </w:p>
          <w:p w14:paraId="3EF69747" w14:textId="77777777" w:rsidR="00FF2F6A" w:rsidRPr="00A65C25" w:rsidRDefault="00FF2F6A" w:rsidP="00FF2F6A">
            <w:pPr>
              <w:pStyle w:val="ListBullet2"/>
              <w:numPr>
                <w:ilvl w:val="0"/>
                <w:numId w:val="12"/>
              </w:numPr>
              <w:spacing w:line="240" w:lineRule="auto"/>
              <w:ind w:left="360" w:hanging="270"/>
              <w:rPr>
                <w:rFonts w:asciiTheme="minorHAnsi" w:hAnsiTheme="minorHAnsi"/>
                <w:sz w:val="18"/>
              </w:rPr>
            </w:pPr>
            <w:r w:rsidRPr="00A65C25">
              <w:rPr>
                <w:rFonts w:asciiTheme="minorHAnsi" w:hAnsiTheme="minorHAnsi"/>
                <w:sz w:val="18"/>
              </w:rPr>
              <w:t xml:space="preserve">Hazard identification and risk control </w:t>
            </w:r>
          </w:p>
          <w:p w14:paraId="15166453" w14:textId="77777777" w:rsidR="00FF2F6A" w:rsidRPr="00A65C25" w:rsidRDefault="00FF2F6A" w:rsidP="00FF2F6A">
            <w:pPr>
              <w:pStyle w:val="ListBullet2"/>
              <w:numPr>
                <w:ilvl w:val="0"/>
                <w:numId w:val="12"/>
              </w:numPr>
              <w:spacing w:line="240" w:lineRule="auto"/>
              <w:ind w:left="360" w:hanging="270"/>
              <w:rPr>
                <w:rFonts w:asciiTheme="minorHAnsi" w:hAnsiTheme="minorHAnsi"/>
                <w:sz w:val="18"/>
              </w:rPr>
            </w:pPr>
            <w:r w:rsidRPr="00A65C25">
              <w:rPr>
                <w:rFonts w:asciiTheme="minorHAnsi" w:hAnsiTheme="minorHAnsi"/>
                <w:sz w:val="18"/>
              </w:rPr>
              <w:t>Personal hygiene</w:t>
            </w:r>
          </w:p>
          <w:p w14:paraId="17137C5A" w14:textId="77777777" w:rsidR="00FF2F6A" w:rsidRPr="00A65C25" w:rsidRDefault="00FF2F6A" w:rsidP="00FF2F6A">
            <w:pPr>
              <w:pStyle w:val="ListBullet2"/>
              <w:numPr>
                <w:ilvl w:val="0"/>
                <w:numId w:val="12"/>
              </w:numPr>
              <w:spacing w:line="240" w:lineRule="auto"/>
              <w:ind w:left="360" w:hanging="270"/>
              <w:rPr>
                <w:rFonts w:asciiTheme="minorHAnsi" w:hAnsiTheme="minorHAnsi"/>
                <w:sz w:val="18"/>
              </w:rPr>
            </w:pPr>
            <w:r w:rsidRPr="00A65C25">
              <w:rPr>
                <w:rFonts w:asciiTheme="minorHAnsi" w:hAnsiTheme="minorHAnsi"/>
                <w:sz w:val="18"/>
              </w:rPr>
              <w:t>Use of personal protective equipment</w:t>
            </w:r>
          </w:p>
          <w:p w14:paraId="61964503" w14:textId="77777777" w:rsidR="00FF2F6A" w:rsidRPr="00A65C25" w:rsidRDefault="00FF2F6A" w:rsidP="00FF2F6A">
            <w:pPr>
              <w:pStyle w:val="ListBullet2"/>
              <w:numPr>
                <w:ilvl w:val="0"/>
                <w:numId w:val="12"/>
              </w:numPr>
              <w:spacing w:line="240" w:lineRule="auto"/>
              <w:ind w:left="360" w:hanging="270"/>
              <w:rPr>
                <w:rFonts w:asciiTheme="minorHAnsi" w:hAnsiTheme="minorHAnsi"/>
                <w:sz w:val="18"/>
              </w:rPr>
            </w:pPr>
            <w:r w:rsidRPr="00A65C25">
              <w:rPr>
                <w:rFonts w:asciiTheme="minorHAnsi" w:hAnsiTheme="minorHAnsi"/>
                <w:sz w:val="18"/>
              </w:rPr>
              <w:t>Handling and transport of potentially infectious material</w:t>
            </w:r>
          </w:p>
          <w:p w14:paraId="5CE26665" w14:textId="77777777" w:rsidR="00FF2F6A" w:rsidRPr="00A65C25" w:rsidRDefault="00FF2F6A" w:rsidP="00FF2F6A">
            <w:pPr>
              <w:pStyle w:val="ListBullet2"/>
              <w:numPr>
                <w:ilvl w:val="0"/>
                <w:numId w:val="12"/>
              </w:numPr>
              <w:spacing w:line="240" w:lineRule="auto"/>
              <w:ind w:left="360" w:hanging="270"/>
              <w:rPr>
                <w:rFonts w:asciiTheme="minorHAnsi" w:hAnsiTheme="minorHAnsi"/>
                <w:sz w:val="18"/>
              </w:rPr>
            </w:pPr>
            <w:r w:rsidRPr="00A65C25">
              <w:rPr>
                <w:rFonts w:asciiTheme="minorHAnsi" w:hAnsiTheme="minorHAnsi"/>
                <w:sz w:val="18"/>
              </w:rPr>
              <w:t>Limitation of contamination</w:t>
            </w:r>
          </w:p>
          <w:p w14:paraId="747F1684" w14:textId="77777777" w:rsidR="00FF2F6A" w:rsidRPr="00F65D1F" w:rsidRDefault="00FF2F6A" w:rsidP="00FF2F6A">
            <w:pPr>
              <w:pStyle w:val="ListBullet2"/>
              <w:numPr>
                <w:ilvl w:val="0"/>
                <w:numId w:val="12"/>
              </w:numPr>
              <w:spacing w:line="240" w:lineRule="auto"/>
              <w:ind w:left="360" w:hanging="270"/>
              <w:rPr>
                <w:rFonts w:asciiTheme="minorHAnsi" w:hAnsiTheme="minorHAnsi"/>
                <w:sz w:val="18"/>
              </w:rPr>
            </w:pPr>
            <w:r w:rsidRPr="00A65C25">
              <w:rPr>
                <w:rFonts w:asciiTheme="minorHAnsi" w:hAnsiTheme="minorHAnsi"/>
                <w:sz w:val="18"/>
              </w:rPr>
              <w:t>Cleaning and maintenance</w:t>
            </w:r>
          </w:p>
        </w:tc>
        <w:tc>
          <w:tcPr>
            <w:tcW w:w="3127" w:type="pct"/>
            <w:shd w:val="clear" w:color="auto" w:fill="FDE9D9" w:themeFill="accent6" w:themeFillTint="33"/>
          </w:tcPr>
          <w:p w14:paraId="1549CE85" w14:textId="77777777" w:rsidR="00272D97" w:rsidRDefault="00272D97" w:rsidP="00272D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submission of documentation requested on the first page.</w:t>
            </w:r>
          </w:p>
          <w:p w14:paraId="4A8FC063" w14:textId="77777777" w:rsidR="00FF2F6A" w:rsidRPr="006B33C9" w:rsidRDefault="00FF2F6A" w:rsidP="00FF2F6A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36" w:type="pct"/>
            <w:gridSpan w:val="2"/>
            <w:shd w:val="clear" w:color="auto" w:fill="D9D9D9"/>
          </w:tcPr>
          <w:p w14:paraId="07D4682A" w14:textId="77777777" w:rsidR="00FF2F6A" w:rsidRPr="00CE442A" w:rsidRDefault="00FF2F6A" w:rsidP="00FF2F6A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353" w:type="pct"/>
            <w:shd w:val="clear" w:color="auto" w:fill="D9D9D9"/>
          </w:tcPr>
          <w:p w14:paraId="7AACD0B2" w14:textId="77777777" w:rsidR="00FF2F6A" w:rsidRPr="00CE442A" w:rsidRDefault="00FF2F6A" w:rsidP="00FF2F6A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FF2F6A" w:rsidRPr="00CE442A" w14:paraId="103FDC85" w14:textId="77777777" w:rsidTr="00FF2F6A">
        <w:trPr>
          <w:cantSplit/>
          <w:trHeight w:val="888"/>
        </w:trPr>
        <w:tc>
          <w:tcPr>
            <w:tcW w:w="1184" w:type="pct"/>
            <w:vAlign w:val="center"/>
          </w:tcPr>
          <w:p w14:paraId="730E6603" w14:textId="77777777" w:rsidR="00FF2F6A" w:rsidRPr="00F65D1F" w:rsidRDefault="00FF2F6A" w:rsidP="00FF2F6A">
            <w:pPr>
              <w:pStyle w:val="ListBullet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/>
                <w:sz w:val="18"/>
              </w:rPr>
            </w:pPr>
            <w:r w:rsidRPr="00A65C25">
              <w:rPr>
                <w:rFonts w:asciiTheme="minorHAnsi" w:hAnsiTheme="minorHAnsi"/>
                <w:sz w:val="18"/>
              </w:rPr>
              <w:t>Communicated responsibilities to relevant people</w:t>
            </w:r>
          </w:p>
        </w:tc>
        <w:tc>
          <w:tcPr>
            <w:tcW w:w="3127" w:type="pct"/>
            <w:shd w:val="clear" w:color="auto" w:fill="FDE9D9" w:themeFill="accent6" w:themeFillTint="33"/>
          </w:tcPr>
          <w:p w14:paraId="4B8483A1" w14:textId="77777777" w:rsidR="00272D97" w:rsidRDefault="00272D97" w:rsidP="00272D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submission of documentation requested on the first page.</w:t>
            </w:r>
          </w:p>
          <w:p w14:paraId="0A6C881D" w14:textId="77777777" w:rsidR="00FF2F6A" w:rsidRPr="006B33C9" w:rsidRDefault="00FF2F6A" w:rsidP="00FF2F6A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36" w:type="pct"/>
            <w:gridSpan w:val="2"/>
            <w:shd w:val="clear" w:color="auto" w:fill="D9D9D9"/>
          </w:tcPr>
          <w:p w14:paraId="00AE8027" w14:textId="77777777" w:rsidR="00FF2F6A" w:rsidRPr="00CE442A" w:rsidRDefault="00FF2F6A" w:rsidP="00FF2F6A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353" w:type="pct"/>
            <w:shd w:val="clear" w:color="auto" w:fill="D9D9D9"/>
          </w:tcPr>
          <w:p w14:paraId="417713D0" w14:textId="77777777" w:rsidR="00FF2F6A" w:rsidRPr="00CE442A" w:rsidRDefault="00FF2F6A" w:rsidP="00FF2F6A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FF2F6A" w:rsidRPr="00CE442A" w14:paraId="3098C3A7" w14:textId="77777777" w:rsidTr="00FF2F6A">
        <w:trPr>
          <w:cantSplit/>
          <w:trHeight w:val="881"/>
        </w:trPr>
        <w:tc>
          <w:tcPr>
            <w:tcW w:w="1184" w:type="pct"/>
            <w:vAlign w:val="center"/>
          </w:tcPr>
          <w:p w14:paraId="7CFBA3F8" w14:textId="77777777" w:rsidR="00FF2F6A" w:rsidRPr="00F65D1F" w:rsidRDefault="00FF2F6A" w:rsidP="00FF2F6A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18"/>
              </w:rPr>
            </w:pPr>
            <w:r w:rsidRPr="00A65C25">
              <w:rPr>
                <w:rFonts w:asciiTheme="minorHAnsi" w:hAnsiTheme="minorHAnsi"/>
                <w:sz w:val="18"/>
              </w:rPr>
              <w:t xml:space="preserve">Monitored infection prevention and control systems and procedures for at least 1 work environment and responded to problems </w:t>
            </w:r>
          </w:p>
        </w:tc>
        <w:tc>
          <w:tcPr>
            <w:tcW w:w="3127" w:type="pct"/>
            <w:shd w:val="clear" w:color="auto" w:fill="FDE9D9" w:themeFill="accent6" w:themeFillTint="33"/>
          </w:tcPr>
          <w:p w14:paraId="35BAA3FC" w14:textId="77777777" w:rsidR="00272D97" w:rsidRDefault="00272D97" w:rsidP="00272D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submission of documentation requested on the first page.</w:t>
            </w:r>
          </w:p>
          <w:p w14:paraId="5CCE5023" w14:textId="77777777" w:rsidR="00FF2F6A" w:rsidRPr="006B33C9" w:rsidRDefault="00FF2F6A" w:rsidP="00FF2F6A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36" w:type="pct"/>
            <w:gridSpan w:val="2"/>
            <w:shd w:val="clear" w:color="auto" w:fill="D9D9D9"/>
          </w:tcPr>
          <w:p w14:paraId="71E52FE5" w14:textId="77777777" w:rsidR="00FF2F6A" w:rsidRPr="00CE442A" w:rsidRDefault="00FF2F6A" w:rsidP="00FF2F6A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353" w:type="pct"/>
            <w:shd w:val="clear" w:color="auto" w:fill="D9D9D9"/>
          </w:tcPr>
          <w:p w14:paraId="006B5497" w14:textId="77777777" w:rsidR="00FF2F6A" w:rsidRPr="00CE442A" w:rsidRDefault="00FF2F6A" w:rsidP="00FF2F6A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</w:tbl>
    <w:p w14:paraId="0E335479" w14:textId="77777777" w:rsidR="0072575D" w:rsidRDefault="0072575D" w:rsidP="00415554"/>
    <w:p w14:paraId="623C6E43" w14:textId="77777777" w:rsidR="00A30990" w:rsidRDefault="00A30990" w:rsidP="00415554"/>
    <w:p w14:paraId="7DE13EF0" w14:textId="77777777" w:rsidR="00A30990" w:rsidRDefault="00A30990" w:rsidP="00415554">
      <w:pPr>
        <w:sectPr w:rsidR="00A30990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p w14:paraId="45386FD4" w14:textId="77777777" w:rsidR="0072575D" w:rsidRDefault="0072575D" w:rsidP="00415554"/>
    <w:p w14:paraId="2126EE8F" w14:textId="77777777" w:rsidR="00E329EA" w:rsidRPr="00FF2F6A" w:rsidRDefault="00E329EA" w:rsidP="00E329EA">
      <w:pPr>
        <w:rPr>
          <w:b/>
          <w:sz w:val="22"/>
        </w:rPr>
      </w:pPr>
      <w:r w:rsidRPr="00FF2F6A">
        <w:rPr>
          <w:b/>
          <w:sz w:val="22"/>
        </w:rPr>
        <w:t>Office Use Only</w:t>
      </w:r>
    </w:p>
    <w:p w14:paraId="6D9AB5EB" w14:textId="77777777" w:rsidR="00E329EA" w:rsidRDefault="00B326CC" w:rsidP="00E329E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8155B6C" wp14:editId="3CCE52D1">
                <wp:simplePos x="0" y="0"/>
                <wp:positionH relativeFrom="column">
                  <wp:posOffset>-106680</wp:posOffset>
                </wp:positionH>
                <wp:positionV relativeFrom="paragraph">
                  <wp:posOffset>126365</wp:posOffset>
                </wp:positionV>
                <wp:extent cx="9631045" cy="4076700"/>
                <wp:effectExtent l="0" t="0" r="27305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1045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3FF378" id="Rectangle 8" o:spid="_x0000_s1026" style="position:absolute;margin-left:-8.4pt;margin-top:9.95pt;width:758.35pt;height:32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opIgIAAD0EAAAOAAAAZHJzL2Uyb0RvYy54bWysU1Fv0zAQfkfiP1h+p0lL23V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"/>
            </w:pict>
          </mc:Fallback>
        </mc:AlternateConten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5080"/>
        <w:gridCol w:w="1549"/>
        <w:gridCol w:w="796"/>
        <w:gridCol w:w="763"/>
        <w:gridCol w:w="6662"/>
      </w:tblGrid>
      <w:tr w:rsidR="00E329EA" w:rsidRPr="00AF79A2" w14:paraId="73464407" w14:textId="77777777" w:rsidTr="00595B7A">
        <w:trPr>
          <w:trHeight w:val="374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1EDA2" w14:textId="77777777" w:rsidR="00E329EA" w:rsidRPr="00AF79A2" w:rsidRDefault="00E329EA" w:rsidP="00595B7A">
            <w:pPr>
              <w:jc w:val="center"/>
              <w:rPr>
                <w:rFonts w:cs="Arial"/>
                <w:sz w:val="24"/>
                <w:szCs w:val="24"/>
              </w:rPr>
            </w:pPr>
            <w:r w:rsidRPr="00C06E84">
              <w:rPr>
                <w:rFonts w:cs="Arial"/>
                <w:b/>
                <w:sz w:val="22"/>
                <w:szCs w:val="22"/>
              </w:rPr>
              <w:t>RPL Outcome</w:t>
            </w:r>
          </w:p>
        </w:tc>
      </w:tr>
      <w:tr w:rsidR="00E329EA" w:rsidRPr="00AF79A2" w14:paraId="3733B820" w14:textId="77777777" w:rsidTr="00595B7A">
        <w:trPr>
          <w:gridAfter w:val="1"/>
          <w:wAfter w:w="6662" w:type="dxa"/>
          <w:trHeight w:val="564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CBB20" w14:textId="77777777" w:rsidR="00E329EA" w:rsidRPr="00C06E84" w:rsidRDefault="00E329EA" w:rsidP="00595B7A">
            <w:pPr>
              <w:rPr>
                <w:b/>
                <w:sz w:val="22"/>
                <w:szCs w:val="22"/>
              </w:rPr>
            </w:pPr>
            <w:r w:rsidRPr="00C06E84">
              <w:rPr>
                <w:b/>
                <w:sz w:val="22"/>
                <w:szCs w:val="22"/>
              </w:rPr>
              <w:t>RPL Achieved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39AC3" w14:textId="77777777" w:rsidR="00E329EA" w:rsidRPr="00AF79A2" w:rsidRDefault="00E329EA" w:rsidP="00595B7A">
            <w:pPr>
              <w:rPr>
                <w:color w:val="404040" w:themeColor="text1" w:themeTint="BF"/>
                <w:sz w:val="22"/>
                <w:szCs w:val="24"/>
              </w:rPr>
            </w:pPr>
            <w:r w:rsidRPr="00AF79A2">
              <w:rPr>
                <w:color w:val="404040" w:themeColor="text1" w:themeTint="BF"/>
                <w:sz w:val="22"/>
                <w:szCs w:val="24"/>
              </w:rPr>
              <w:t xml:space="preserve">Yes  </w:t>
            </w:r>
            <w:r w:rsidRPr="00AF79A2">
              <w:rPr>
                <w:rFonts w:cs="Arial"/>
                <w:color w:val="404040" w:themeColor="text1" w:themeTint="BF"/>
                <w:sz w:val="22"/>
                <w:szCs w:val="24"/>
              </w:rPr>
              <w:t>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4E00B" w14:textId="77777777" w:rsidR="00E329EA" w:rsidRPr="00AF79A2" w:rsidRDefault="00E329EA" w:rsidP="00595B7A">
            <w:pPr>
              <w:rPr>
                <w:color w:val="404040" w:themeColor="text1" w:themeTint="BF"/>
                <w:sz w:val="22"/>
                <w:szCs w:val="24"/>
              </w:rPr>
            </w:pPr>
            <w:r w:rsidRPr="00AF79A2">
              <w:rPr>
                <w:color w:val="404040" w:themeColor="text1" w:themeTint="BF"/>
                <w:sz w:val="22"/>
                <w:szCs w:val="24"/>
              </w:rPr>
              <w:t xml:space="preserve">No  </w:t>
            </w:r>
            <w:r w:rsidRPr="00AF79A2">
              <w:rPr>
                <w:rFonts w:cs="Arial"/>
                <w:color w:val="404040" w:themeColor="text1" w:themeTint="BF"/>
                <w:sz w:val="22"/>
                <w:szCs w:val="24"/>
              </w:rPr>
              <w:t>□</w:t>
            </w:r>
          </w:p>
        </w:tc>
      </w:tr>
      <w:tr w:rsidR="00E329EA" w:rsidRPr="00AF79A2" w14:paraId="4D7F44D7" w14:textId="77777777" w:rsidTr="00595B7A">
        <w:trPr>
          <w:gridAfter w:val="1"/>
          <w:wAfter w:w="6662" w:type="dxa"/>
          <w:trHeight w:val="584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14:paraId="562B6AF5" w14:textId="77777777" w:rsidR="00E329EA" w:rsidRPr="00C06E84" w:rsidRDefault="00E329EA" w:rsidP="00595B7A">
            <w:pPr>
              <w:rPr>
                <w:b/>
                <w:sz w:val="22"/>
                <w:szCs w:val="22"/>
              </w:rPr>
            </w:pPr>
            <w:r w:rsidRPr="00C06E84">
              <w:rPr>
                <w:b/>
                <w:sz w:val="22"/>
                <w:szCs w:val="22"/>
              </w:rPr>
              <w:t>Further Evidence Required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AB30FD8" w14:textId="77777777" w:rsidR="00E329EA" w:rsidRPr="00AF79A2" w:rsidRDefault="00E329EA" w:rsidP="00595B7A">
            <w:pPr>
              <w:rPr>
                <w:b/>
                <w:color w:val="404040" w:themeColor="text1" w:themeTint="BF"/>
                <w:sz w:val="22"/>
                <w:szCs w:val="24"/>
              </w:rPr>
            </w:pPr>
            <w:r w:rsidRPr="00AF79A2">
              <w:rPr>
                <w:color w:val="404040" w:themeColor="text1" w:themeTint="BF"/>
                <w:sz w:val="22"/>
                <w:szCs w:val="24"/>
              </w:rPr>
              <w:t xml:space="preserve">Yes  </w:t>
            </w:r>
            <w:r w:rsidRPr="00AF79A2">
              <w:rPr>
                <w:rFonts w:cs="Arial"/>
                <w:color w:val="404040" w:themeColor="text1" w:themeTint="BF"/>
                <w:sz w:val="22"/>
                <w:szCs w:val="24"/>
              </w:rPr>
              <w:t>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3BF51" w14:textId="77777777" w:rsidR="00E329EA" w:rsidRPr="00AF79A2" w:rsidRDefault="00E329EA" w:rsidP="00595B7A">
            <w:pPr>
              <w:rPr>
                <w:color w:val="404040" w:themeColor="text1" w:themeTint="BF"/>
                <w:sz w:val="22"/>
                <w:szCs w:val="24"/>
              </w:rPr>
            </w:pPr>
            <w:r w:rsidRPr="00AF79A2">
              <w:rPr>
                <w:color w:val="404040" w:themeColor="text1" w:themeTint="BF"/>
                <w:sz w:val="22"/>
                <w:szCs w:val="24"/>
              </w:rPr>
              <w:t xml:space="preserve">No  </w:t>
            </w:r>
            <w:r w:rsidRPr="00AF79A2">
              <w:rPr>
                <w:rFonts w:cs="Arial"/>
                <w:color w:val="404040" w:themeColor="text1" w:themeTint="BF"/>
                <w:sz w:val="22"/>
                <w:szCs w:val="24"/>
              </w:rPr>
              <w:t>□</w:t>
            </w:r>
          </w:p>
        </w:tc>
      </w:tr>
      <w:tr w:rsidR="00E329EA" w14:paraId="2DD092B8" w14:textId="77777777" w:rsidTr="00595B7A">
        <w:trPr>
          <w:trHeight w:val="495"/>
        </w:trPr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0D1B6" w14:textId="77777777" w:rsidR="00E329EA" w:rsidRDefault="00E329EA" w:rsidP="00595B7A">
            <w:pPr>
              <w:rPr>
                <w:b/>
                <w:color w:val="404040" w:themeColor="text1" w:themeTint="BF"/>
              </w:rPr>
            </w:pPr>
            <w:r w:rsidRPr="00AF79A2">
              <w:rPr>
                <w:b/>
                <w:color w:val="404040" w:themeColor="text1" w:themeTint="BF"/>
              </w:rPr>
              <w:t xml:space="preserve">Further Evidence </w:t>
            </w:r>
            <w:r w:rsidRPr="00AF79A2">
              <w:rPr>
                <w:b/>
                <w:i/>
                <w:color w:val="404040" w:themeColor="text1" w:themeTint="BF"/>
                <w:sz w:val="18"/>
              </w:rPr>
              <w:t>(list of required evidence)</w:t>
            </w:r>
            <w:r w:rsidRPr="00AF79A2">
              <w:rPr>
                <w:b/>
                <w:color w:val="404040" w:themeColor="text1" w:themeTint="BF"/>
              </w:rPr>
              <w:t xml:space="preserve"> </w:t>
            </w:r>
          </w:p>
          <w:p w14:paraId="36F9F248" w14:textId="77777777" w:rsidR="00E329EA" w:rsidRPr="0060377D" w:rsidRDefault="00E329EA" w:rsidP="00595B7A">
            <w:pPr>
              <w:rPr>
                <w:color w:val="404040" w:themeColor="text1" w:themeTint="BF"/>
                <w:sz w:val="18"/>
              </w:rPr>
            </w:pPr>
          </w:p>
        </w:tc>
      </w:tr>
      <w:tr w:rsidR="00E329EA" w14:paraId="56FE5C33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35995929" w14:textId="77777777" w:rsidR="00E329EA" w:rsidRPr="00AF79A2" w:rsidRDefault="00E329EA" w:rsidP="00595B7A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39AED521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7723F65A" w14:textId="77777777" w:rsidR="00E329EA" w:rsidRPr="00AF79A2" w:rsidRDefault="00E329EA" w:rsidP="00595B7A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5C2C1F9E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03332557" w14:textId="77777777" w:rsidR="00E329EA" w:rsidRPr="00AF79A2" w:rsidRDefault="00E329EA" w:rsidP="00595B7A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7A1F7E77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23C5E644" w14:textId="77777777" w:rsidR="00E329EA" w:rsidRPr="00AF79A2" w:rsidRDefault="00E329EA" w:rsidP="00595B7A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2B3EFF36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25438B2D" w14:textId="77777777" w:rsidR="00E329EA" w:rsidRPr="00AF79A2" w:rsidRDefault="00E329EA" w:rsidP="00595B7A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4347D48D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AD1877F" w14:textId="77777777" w:rsidR="00E329EA" w:rsidRPr="00AF79A2" w:rsidRDefault="00E329EA" w:rsidP="00595B7A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061D56D0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bottom w:val="nil"/>
              <w:right w:val="nil"/>
            </w:tcBorders>
          </w:tcPr>
          <w:p w14:paraId="35B1EEA7" w14:textId="77777777" w:rsidR="00E329EA" w:rsidRPr="00AF79A2" w:rsidRDefault="00E329EA" w:rsidP="00595B7A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02018EFC" w14:textId="77777777" w:rsidTr="00595B7A">
        <w:trPr>
          <w:trHeight w:val="422"/>
        </w:trPr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80A62" w14:textId="77777777" w:rsidR="00E329EA" w:rsidRDefault="00E329EA" w:rsidP="00595B7A">
            <w:pPr>
              <w:rPr>
                <w:i/>
                <w:sz w:val="22"/>
              </w:rPr>
            </w:pPr>
          </w:p>
          <w:p w14:paraId="19D31A82" w14:textId="77777777" w:rsidR="00E329EA" w:rsidRPr="008933DE" w:rsidRDefault="00E329EA" w:rsidP="00595B7A">
            <w:pPr>
              <w:rPr>
                <w:i/>
                <w:sz w:val="22"/>
              </w:rPr>
            </w:pPr>
            <w:r w:rsidRPr="008933DE">
              <w:rPr>
                <w:i/>
                <w:sz w:val="22"/>
              </w:rPr>
              <w:t>RPL Assessor Name:</w:t>
            </w:r>
            <w:r w:rsidRPr="008933DE">
              <w:rPr>
                <w:i/>
                <w:sz w:val="22"/>
              </w:rPr>
              <w:tab/>
            </w:r>
          </w:p>
        </w:tc>
        <w:tc>
          <w:tcPr>
            <w:tcW w:w="7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CBCF3" w14:textId="77777777" w:rsidR="00E329EA" w:rsidRDefault="00E329EA" w:rsidP="00595B7A">
            <w:pPr>
              <w:rPr>
                <w:i/>
                <w:sz w:val="22"/>
              </w:rPr>
            </w:pPr>
          </w:p>
          <w:p w14:paraId="47D99A4E" w14:textId="77777777" w:rsidR="00E329EA" w:rsidRPr="008933DE" w:rsidRDefault="00E329EA" w:rsidP="00595B7A">
            <w:pPr>
              <w:rPr>
                <w:i/>
                <w:sz w:val="22"/>
              </w:rPr>
            </w:pPr>
            <w:r w:rsidRPr="008933DE">
              <w:rPr>
                <w:i/>
                <w:sz w:val="22"/>
              </w:rPr>
              <w:t>Date:</w:t>
            </w:r>
          </w:p>
        </w:tc>
      </w:tr>
    </w:tbl>
    <w:p w14:paraId="10D71B90" w14:textId="77777777" w:rsidR="0072575D" w:rsidRDefault="0072575D" w:rsidP="00415554"/>
    <w:sectPr w:rsidR="0072575D" w:rsidSect="00F553F7">
      <w:pgSz w:w="16838" w:h="11906" w:orient="landscape"/>
      <w:pgMar w:top="426" w:right="820" w:bottom="568" w:left="993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6C855" w14:textId="77777777" w:rsidR="000770F7" w:rsidRDefault="000770F7" w:rsidP="00F00FCE">
      <w:pPr>
        <w:spacing w:line="240" w:lineRule="auto"/>
      </w:pPr>
      <w:r>
        <w:separator/>
      </w:r>
    </w:p>
  </w:endnote>
  <w:endnote w:type="continuationSeparator" w:id="0">
    <w:p w14:paraId="21A3BDEB" w14:textId="77777777" w:rsidR="000770F7" w:rsidRDefault="000770F7" w:rsidP="00F00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77115" w14:textId="4D7A71E8" w:rsidR="00BD4468" w:rsidRPr="00E329EA" w:rsidRDefault="008C63BE" w:rsidP="008C63BE">
    <w:pPr>
      <w:pStyle w:val="Footer"/>
      <w:jc w:val="center"/>
      <w:rPr>
        <w:rFonts w:cs="Arial"/>
      </w:rPr>
    </w:pPr>
    <w:r w:rsidRPr="00E329EA">
      <w:rPr>
        <w:rFonts w:cs="Arial"/>
        <w:color w:val="808080"/>
        <w:sz w:val="18"/>
        <w:szCs w:val="18"/>
      </w:rPr>
      <w:t>Australian College of</w:t>
    </w:r>
    <w:r w:rsidR="007B11BB">
      <w:rPr>
        <w:rFonts w:cs="Arial"/>
        <w:color w:val="808080"/>
        <w:sz w:val="18"/>
        <w:szCs w:val="18"/>
      </w:rPr>
      <w:t xml:space="preserve"> Fitness &amp; Bodywork</w:t>
    </w:r>
    <w:r w:rsidR="007B11BB">
      <w:rPr>
        <w:rFonts w:cs="Arial"/>
        <w:color w:val="808080"/>
        <w:sz w:val="18"/>
        <w:szCs w:val="18"/>
      </w:rPr>
      <w:tab/>
    </w:r>
    <w:r w:rsidR="007B11BB">
      <w:rPr>
        <w:rFonts w:cs="Arial"/>
        <w:color w:val="808080"/>
        <w:sz w:val="18"/>
        <w:szCs w:val="18"/>
      </w:rPr>
      <w:tab/>
      <w:t>Version 1</w:t>
    </w:r>
    <w:r w:rsidR="00811914">
      <w:rPr>
        <w:rFonts w:cs="Arial"/>
        <w:color w:val="808080"/>
        <w:sz w:val="18"/>
        <w:szCs w:val="18"/>
      </w:rPr>
      <w:t>.1</w:t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="0059595E">
      <w:rPr>
        <w:rFonts w:cs="Arial"/>
        <w:color w:val="808080"/>
        <w:sz w:val="18"/>
        <w:szCs w:val="18"/>
      </w:rPr>
      <w:t>28</w:t>
    </w:r>
    <w:r w:rsidR="00E329EA" w:rsidRPr="00E329EA">
      <w:rPr>
        <w:rFonts w:cs="Arial"/>
        <w:color w:val="808080"/>
        <w:sz w:val="18"/>
        <w:szCs w:val="18"/>
      </w:rPr>
      <w:t>/0</w:t>
    </w:r>
    <w:r w:rsidR="0059595E">
      <w:rPr>
        <w:rFonts w:cs="Arial"/>
        <w:color w:val="808080"/>
        <w:sz w:val="18"/>
        <w:szCs w:val="18"/>
      </w:rPr>
      <w:t>2</w:t>
    </w:r>
    <w:r w:rsidR="00E329EA" w:rsidRPr="00E329EA">
      <w:rPr>
        <w:rFonts w:cs="Arial"/>
        <w:color w:val="808080"/>
        <w:sz w:val="18"/>
        <w:szCs w:val="18"/>
      </w:rPr>
      <w:t>/201</w:t>
    </w:r>
    <w:r w:rsidR="0059595E">
      <w:rPr>
        <w:rFonts w:cs="Arial"/>
        <w:color w:val="808080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D4410" w14:textId="77777777" w:rsidR="000770F7" w:rsidRDefault="000770F7" w:rsidP="00F00FCE">
      <w:pPr>
        <w:spacing w:line="240" w:lineRule="auto"/>
      </w:pPr>
      <w:r>
        <w:separator/>
      </w:r>
    </w:p>
  </w:footnote>
  <w:footnote w:type="continuationSeparator" w:id="0">
    <w:p w14:paraId="5A01B99C" w14:textId="77777777" w:rsidR="000770F7" w:rsidRDefault="000770F7" w:rsidP="00F00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7293C" w14:textId="57F3E35A" w:rsidR="00BD4468" w:rsidRPr="00080F27" w:rsidRDefault="00080F27" w:rsidP="003D508F">
    <w:pPr>
      <w:pStyle w:val="Header"/>
      <w:tabs>
        <w:tab w:val="clear" w:pos="4513"/>
        <w:tab w:val="center" w:pos="1985"/>
      </w:tabs>
      <w:rPr>
        <w:sz w:val="18"/>
      </w:rPr>
    </w:pPr>
    <w:r w:rsidRPr="00033221">
      <w:rPr>
        <w:sz w:val="18"/>
      </w:rPr>
      <w:t>HLT4</w:t>
    </w:r>
    <w:r>
      <w:rPr>
        <w:sz w:val="18"/>
      </w:rPr>
      <w:t>2</w:t>
    </w:r>
    <w:r w:rsidRPr="00033221">
      <w:rPr>
        <w:sz w:val="18"/>
      </w:rPr>
      <w:t>01</w:t>
    </w:r>
    <w:r>
      <w:rPr>
        <w:sz w:val="18"/>
      </w:rPr>
      <w:t>5</w:t>
    </w:r>
    <w:r w:rsidRPr="00033221">
      <w:rPr>
        <w:sz w:val="18"/>
      </w:rPr>
      <w:t xml:space="preserve"> </w:t>
    </w:r>
    <w:r>
      <w:rPr>
        <w:sz w:val="18"/>
      </w:rPr>
      <w:t xml:space="preserve">&amp; HLT52015 </w:t>
    </w:r>
    <w:r w:rsidRPr="006C53AF">
      <w:rPr>
        <w:b/>
        <w:i/>
        <w:sz w:val="18"/>
      </w:rPr>
      <w:t>RPL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3CCE2" w14:textId="77777777" w:rsidR="00080F27" w:rsidRDefault="00080F27" w:rsidP="00080F27">
    <w:pPr>
      <w:pStyle w:val="Header"/>
    </w:pPr>
    <w:r w:rsidRPr="00B21D36">
      <w:rPr>
        <w:rFonts w:asciiTheme="minorHAnsi" w:hAnsiTheme="minorHAnsi" w:cstheme="minorHAnsi"/>
        <w:i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77EA7F" wp14:editId="1E6BCF4C">
          <wp:simplePos x="0" y="0"/>
          <wp:positionH relativeFrom="column">
            <wp:posOffset>-649605</wp:posOffset>
          </wp:positionH>
          <wp:positionV relativeFrom="paragraph">
            <wp:posOffset>26035</wp:posOffset>
          </wp:positionV>
          <wp:extent cx="10725150" cy="581025"/>
          <wp:effectExtent l="0" t="0" r="0" b="9525"/>
          <wp:wrapNone/>
          <wp:docPr id="16" name="Picture 2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jpg"/>
                  <pic:cNvPicPr/>
                </pic:nvPicPr>
                <pic:blipFill>
                  <a:blip r:embed="rId1" cstate="print"/>
                  <a:srcRect l="13931" t="23774" r="14367" b="29434"/>
                  <a:stretch>
                    <a:fillRect/>
                  </a:stretch>
                </pic:blipFill>
                <pic:spPr>
                  <a:xfrm>
                    <a:off x="0" y="0"/>
                    <a:ext cx="1072515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D36">
      <w:rPr>
        <w:rFonts w:asciiTheme="minorHAnsi" w:hAnsiTheme="minorHAnsi" w:cstheme="minorHAnsi"/>
        <w:i/>
        <w:noProof/>
        <w:lang w:eastAsia="en-AU"/>
      </w:rPr>
      <w:drawing>
        <wp:anchor distT="0" distB="0" distL="114300" distR="114300" simplePos="0" relativeHeight="251659264" behindDoc="0" locked="0" layoutInCell="1" allowOverlap="1" wp14:anchorId="28FC6330" wp14:editId="7575F456">
          <wp:simplePos x="0" y="0"/>
          <wp:positionH relativeFrom="column">
            <wp:posOffset>-287655</wp:posOffset>
          </wp:positionH>
          <wp:positionV relativeFrom="paragraph">
            <wp:posOffset>-154940</wp:posOffset>
          </wp:positionV>
          <wp:extent cx="2847975" cy="495300"/>
          <wp:effectExtent l="0" t="0" r="9525" b="0"/>
          <wp:wrapSquare wrapText="bothSides"/>
          <wp:docPr id="17" name="Picture 0" descr="ACFB-logo-tex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0" descr="ACFB-logo-tex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03AF62" w14:textId="77777777" w:rsidR="00080F27" w:rsidRDefault="00080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C4A66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9C68D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93A311A"/>
    <w:multiLevelType w:val="hybridMultilevel"/>
    <w:tmpl w:val="38C0AD8E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0B043CA9"/>
    <w:multiLevelType w:val="hybridMultilevel"/>
    <w:tmpl w:val="A9F6AD16"/>
    <w:lvl w:ilvl="0" w:tplc="D08C47AA">
      <w:start w:val="1"/>
      <w:numFmt w:val="bullet"/>
      <w:lvlText w:val="-"/>
      <w:lvlJc w:val="left"/>
      <w:pPr>
        <w:ind w:left="1286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>
    <w:nsid w:val="0E103B94"/>
    <w:multiLevelType w:val="hybridMultilevel"/>
    <w:tmpl w:val="ABFC9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34C9A"/>
    <w:multiLevelType w:val="hybridMultilevel"/>
    <w:tmpl w:val="C6183CF6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453A5"/>
    <w:multiLevelType w:val="hybridMultilevel"/>
    <w:tmpl w:val="67FCA7C4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D2629"/>
    <w:multiLevelType w:val="hybridMultilevel"/>
    <w:tmpl w:val="4D5C43D8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B79BB"/>
    <w:multiLevelType w:val="hybridMultilevel"/>
    <w:tmpl w:val="73C0F70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0460989"/>
    <w:multiLevelType w:val="hybridMultilevel"/>
    <w:tmpl w:val="71820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452A4"/>
    <w:multiLevelType w:val="hybridMultilevel"/>
    <w:tmpl w:val="227C3BEC"/>
    <w:lvl w:ilvl="0" w:tplc="6310C22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D1616BD"/>
    <w:multiLevelType w:val="hybridMultilevel"/>
    <w:tmpl w:val="07A6B5DA"/>
    <w:lvl w:ilvl="0" w:tplc="4B460C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E11CC"/>
    <w:multiLevelType w:val="hybridMultilevel"/>
    <w:tmpl w:val="FDEAA988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755AB"/>
    <w:multiLevelType w:val="singleLevel"/>
    <w:tmpl w:val="6E3A3A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4">
    <w:nsid w:val="53F40886"/>
    <w:multiLevelType w:val="hybridMultilevel"/>
    <w:tmpl w:val="757C704A"/>
    <w:lvl w:ilvl="0" w:tplc="0C09000F">
      <w:start w:val="1"/>
      <w:numFmt w:val="decimal"/>
      <w:lvlText w:val="%1.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59167C51"/>
    <w:multiLevelType w:val="hybridMultilevel"/>
    <w:tmpl w:val="256E333C"/>
    <w:lvl w:ilvl="0" w:tplc="D08C47AA">
      <w:start w:val="1"/>
      <w:numFmt w:val="bullet"/>
      <w:lvlText w:val="-"/>
      <w:lvlJc w:val="left"/>
      <w:pPr>
        <w:ind w:left="926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>
    <w:nsid w:val="5B0B7A27"/>
    <w:multiLevelType w:val="hybridMultilevel"/>
    <w:tmpl w:val="F8128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C3ED3"/>
    <w:multiLevelType w:val="hybridMultilevel"/>
    <w:tmpl w:val="C25A9A3A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44C47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9"/>
  </w:num>
  <w:num w:numId="5">
    <w:abstractNumId w:val="13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15"/>
  </w:num>
  <w:num w:numId="11">
    <w:abstractNumId w:val="4"/>
  </w:num>
  <w:num w:numId="12">
    <w:abstractNumId w:val="17"/>
  </w:num>
  <w:num w:numId="13">
    <w:abstractNumId w:val="6"/>
  </w:num>
  <w:num w:numId="14">
    <w:abstractNumId w:val="7"/>
  </w:num>
  <w:num w:numId="15">
    <w:abstractNumId w:val="5"/>
  </w:num>
  <w:num w:numId="16">
    <w:abstractNumId w:val="12"/>
  </w:num>
  <w:num w:numId="17">
    <w:abstractNumId w:val="10"/>
  </w:num>
  <w:num w:numId="18">
    <w:abstractNumId w:val="13"/>
  </w:num>
  <w:num w:numId="19">
    <w:abstractNumId w:val="14"/>
  </w:num>
  <w:num w:numId="20">
    <w:abstractNumId w:val="11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54"/>
    <w:rsid w:val="00022B68"/>
    <w:rsid w:val="000770F7"/>
    <w:rsid w:val="00080F27"/>
    <w:rsid w:val="000D4E4D"/>
    <w:rsid w:val="001071A2"/>
    <w:rsid w:val="001B29EF"/>
    <w:rsid w:val="001C7546"/>
    <w:rsid w:val="001D7F6B"/>
    <w:rsid w:val="00241DED"/>
    <w:rsid w:val="00272D97"/>
    <w:rsid w:val="002A2FD6"/>
    <w:rsid w:val="0031480C"/>
    <w:rsid w:val="003166E6"/>
    <w:rsid w:val="00322F13"/>
    <w:rsid w:val="00385AB9"/>
    <w:rsid w:val="00394565"/>
    <w:rsid w:val="003A4692"/>
    <w:rsid w:val="003D508F"/>
    <w:rsid w:val="003E1F0E"/>
    <w:rsid w:val="00404CF9"/>
    <w:rsid w:val="00415554"/>
    <w:rsid w:val="00452743"/>
    <w:rsid w:val="004E5AC0"/>
    <w:rsid w:val="004F0DDB"/>
    <w:rsid w:val="005467F7"/>
    <w:rsid w:val="005509F4"/>
    <w:rsid w:val="005846EE"/>
    <w:rsid w:val="0059595E"/>
    <w:rsid w:val="005C28F2"/>
    <w:rsid w:val="005D3CFB"/>
    <w:rsid w:val="006B33C9"/>
    <w:rsid w:val="006D4CBB"/>
    <w:rsid w:val="006D5F9B"/>
    <w:rsid w:val="006F13AE"/>
    <w:rsid w:val="00716E80"/>
    <w:rsid w:val="0072575D"/>
    <w:rsid w:val="00783343"/>
    <w:rsid w:val="00793D0B"/>
    <w:rsid w:val="007B11BB"/>
    <w:rsid w:val="00811914"/>
    <w:rsid w:val="008155AE"/>
    <w:rsid w:val="00874DCC"/>
    <w:rsid w:val="008966A3"/>
    <w:rsid w:val="008C1AAF"/>
    <w:rsid w:val="008C3B03"/>
    <w:rsid w:val="008C63BE"/>
    <w:rsid w:val="009140C0"/>
    <w:rsid w:val="00935059"/>
    <w:rsid w:val="0097146C"/>
    <w:rsid w:val="009C00B9"/>
    <w:rsid w:val="009C0AFE"/>
    <w:rsid w:val="009C65D7"/>
    <w:rsid w:val="00A256F5"/>
    <w:rsid w:val="00A27BD9"/>
    <w:rsid w:val="00A30990"/>
    <w:rsid w:val="00AE5E5F"/>
    <w:rsid w:val="00AF4842"/>
    <w:rsid w:val="00B326CC"/>
    <w:rsid w:val="00B619A6"/>
    <w:rsid w:val="00BD4468"/>
    <w:rsid w:val="00BD4E8F"/>
    <w:rsid w:val="00C07610"/>
    <w:rsid w:val="00C256ED"/>
    <w:rsid w:val="00C63C38"/>
    <w:rsid w:val="00CC101B"/>
    <w:rsid w:val="00D03040"/>
    <w:rsid w:val="00D40688"/>
    <w:rsid w:val="00E23E7F"/>
    <w:rsid w:val="00E329EA"/>
    <w:rsid w:val="00E421D6"/>
    <w:rsid w:val="00E73A6B"/>
    <w:rsid w:val="00E83A8B"/>
    <w:rsid w:val="00E979DD"/>
    <w:rsid w:val="00F00FCE"/>
    <w:rsid w:val="00F5483C"/>
    <w:rsid w:val="00F553F7"/>
    <w:rsid w:val="00F65D1F"/>
    <w:rsid w:val="00F75F25"/>
    <w:rsid w:val="00F968DA"/>
    <w:rsid w:val="00FF2F6A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96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54"/>
    <w:pPr>
      <w:spacing w:line="280" w:lineRule="exac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29EF"/>
    <w:pPr>
      <w:keepNext/>
      <w:numPr>
        <w:numId w:val="3"/>
      </w:numPr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B29EF"/>
    <w:pPr>
      <w:keepNext/>
      <w:numPr>
        <w:ilvl w:val="1"/>
        <w:numId w:val="3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29EF"/>
    <w:pPr>
      <w:keepNext/>
      <w:numPr>
        <w:ilvl w:val="2"/>
        <w:numId w:val="3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9EF"/>
    <w:rPr>
      <w:rFonts w:ascii="Century Gothic" w:hAnsi="Century Gothic"/>
      <w:b/>
      <w:spacing w:val="6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B29EF"/>
    <w:rPr>
      <w:rFonts w:ascii="Georgia" w:hAnsi="Georgia" w:cs="Arial"/>
      <w:b/>
      <w:bCs/>
      <w:i/>
      <w:iCs/>
      <w:spacing w:val="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B29EF"/>
    <w:rPr>
      <w:rFonts w:ascii="Georgia" w:hAnsi="Georgia" w:cs="Arial"/>
      <w:b/>
      <w:bCs/>
      <w:spacing w:val="6"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1B29EF"/>
    <w:pPr>
      <w:spacing w:before="240" w:after="60"/>
      <w:jc w:val="center"/>
    </w:pPr>
    <w:rPr>
      <w:rFonts w:ascii="Arial Narrow" w:hAnsi="Arial Narrow"/>
      <w:b/>
      <w:bCs/>
      <w:color w:val="808080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1B29EF"/>
    <w:rPr>
      <w:rFonts w:ascii="Arial Narrow" w:hAnsi="Arial Narrow" w:cs="Arial"/>
      <w:b/>
      <w:bCs/>
      <w:color w:val="808080"/>
      <w:spacing w:val="6"/>
      <w:kern w:val="28"/>
      <w:sz w:val="40"/>
      <w:szCs w:val="32"/>
      <w:lang w:eastAsia="en-US"/>
    </w:rPr>
  </w:style>
  <w:style w:type="character" w:styleId="Hyperlink">
    <w:name w:val="Hyperlink"/>
    <w:basedOn w:val="DefaultParagraphFont"/>
    <w:rsid w:val="00415554"/>
    <w:rPr>
      <w:color w:val="0000FF"/>
      <w:u w:val="single"/>
    </w:rPr>
  </w:style>
  <w:style w:type="paragraph" w:customStyle="1" w:styleId="TableNormal1">
    <w:name w:val="Table Normal1"/>
    <w:basedOn w:val="Normal"/>
    <w:rsid w:val="00415554"/>
    <w:pPr>
      <w:spacing w:before="60" w:after="60"/>
      <w:ind w:left="-30" w:right="-28"/>
      <w:jc w:val="center"/>
    </w:pPr>
    <w:rPr>
      <w:snapToGrid w:val="0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415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554"/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40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C0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8F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List"/>
    <w:rsid w:val="008C63BE"/>
    <w:pPr>
      <w:keepNext/>
      <w:keepLines/>
      <w:numPr>
        <w:numId w:val="5"/>
      </w:numPr>
      <w:tabs>
        <w:tab w:val="num" w:pos="360"/>
      </w:tabs>
      <w:spacing w:before="40" w:after="40" w:line="240" w:lineRule="auto"/>
      <w:ind w:left="283" w:hanging="283"/>
    </w:pPr>
    <w:rPr>
      <w:rFonts w:ascii="Times New Roman" w:hAnsi="Times New Roman"/>
      <w:sz w:val="24"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8C63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63BE"/>
    <w:rPr>
      <w:rFonts w:ascii="Arial" w:hAnsi="Arial"/>
      <w:lang w:eastAsia="en-US"/>
    </w:rPr>
  </w:style>
  <w:style w:type="paragraph" w:styleId="List">
    <w:name w:val="List"/>
    <w:basedOn w:val="Normal"/>
    <w:uiPriority w:val="99"/>
    <w:semiHidden/>
    <w:unhideWhenUsed/>
    <w:rsid w:val="008C63BE"/>
    <w:pPr>
      <w:ind w:left="283" w:hanging="283"/>
      <w:contextualSpacing/>
    </w:pPr>
  </w:style>
  <w:style w:type="paragraph" w:styleId="ListBullet2">
    <w:name w:val="List Bullet 2"/>
    <w:basedOn w:val="Normal"/>
    <w:uiPriority w:val="99"/>
    <w:unhideWhenUsed/>
    <w:rsid w:val="0072575D"/>
    <w:pPr>
      <w:numPr>
        <w:numId w:val="7"/>
      </w:numPr>
      <w:contextualSpacing/>
    </w:pPr>
  </w:style>
  <w:style w:type="table" w:styleId="TableGrid">
    <w:name w:val="Table Grid"/>
    <w:basedOn w:val="TableNormal"/>
    <w:uiPriority w:val="59"/>
    <w:rsid w:val="0072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unhideWhenUsed/>
    <w:rsid w:val="00A30990"/>
    <w:pPr>
      <w:numPr>
        <w:numId w:val="9"/>
      </w:numPr>
      <w:contextualSpacing/>
    </w:pPr>
  </w:style>
  <w:style w:type="character" w:styleId="Emphasis">
    <w:name w:val="Emphasis"/>
    <w:basedOn w:val="DefaultParagraphFont"/>
    <w:qFormat/>
    <w:rsid w:val="004F0DDB"/>
    <w:rPr>
      <w:i/>
      <w:iCs w:val="0"/>
    </w:rPr>
  </w:style>
  <w:style w:type="paragraph" w:styleId="ListParagraph">
    <w:name w:val="List Paragraph"/>
    <w:basedOn w:val="Normal"/>
    <w:uiPriority w:val="34"/>
    <w:qFormat/>
    <w:rsid w:val="00C07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54"/>
    <w:pPr>
      <w:spacing w:line="280" w:lineRule="exac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29EF"/>
    <w:pPr>
      <w:keepNext/>
      <w:numPr>
        <w:numId w:val="3"/>
      </w:numPr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B29EF"/>
    <w:pPr>
      <w:keepNext/>
      <w:numPr>
        <w:ilvl w:val="1"/>
        <w:numId w:val="3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29EF"/>
    <w:pPr>
      <w:keepNext/>
      <w:numPr>
        <w:ilvl w:val="2"/>
        <w:numId w:val="3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9EF"/>
    <w:rPr>
      <w:rFonts w:ascii="Century Gothic" w:hAnsi="Century Gothic"/>
      <w:b/>
      <w:spacing w:val="6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B29EF"/>
    <w:rPr>
      <w:rFonts w:ascii="Georgia" w:hAnsi="Georgia" w:cs="Arial"/>
      <w:b/>
      <w:bCs/>
      <w:i/>
      <w:iCs/>
      <w:spacing w:val="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B29EF"/>
    <w:rPr>
      <w:rFonts w:ascii="Georgia" w:hAnsi="Georgia" w:cs="Arial"/>
      <w:b/>
      <w:bCs/>
      <w:spacing w:val="6"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1B29EF"/>
    <w:pPr>
      <w:spacing w:before="240" w:after="60"/>
      <w:jc w:val="center"/>
    </w:pPr>
    <w:rPr>
      <w:rFonts w:ascii="Arial Narrow" w:hAnsi="Arial Narrow"/>
      <w:b/>
      <w:bCs/>
      <w:color w:val="808080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1B29EF"/>
    <w:rPr>
      <w:rFonts w:ascii="Arial Narrow" w:hAnsi="Arial Narrow" w:cs="Arial"/>
      <w:b/>
      <w:bCs/>
      <w:color w:val="808080"/>
      <w:spacing w:val="6"/>
      <w:kern w:val="28"/>
      <w:sz w:val="40"/>
      <w:szCs w:val="32"/>
      <w:lang w:eastAsia="en-US"/>
    </w:rPr>
  </w:style>
  <w:style w:type="character" w:styleId="Hyperlink">
    <w:name w:val="Hyperlink"/>
    <w:basedOn w:val="DefaultParagraphFont"/>
    <w:rsid w:val="00415554"/>
    <w:rPr>
      <w:color w:val="0000FF"/>
      <w:u w:val="single"/>
    </w:rPr>
  </w:style>
  <w:style w:type="paragraph" w:customStyle="1" w:styleId="TableNormal1">
    <w:name w:val="Table Normal1"/>
    <w:basedOn w:val="Normal"/>
    <w:rsid w:val="00415554"/>
    <w:pPr>
      <w:spacing w:before="60" w:after="60"/>
      <w:ind w:left="-30" w:right="-28"/>
      <w:jc w:val="center"/>
    </w:pPr>
    <w:rPr>
      <w:snapToGrid w:val="0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415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554"/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40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C0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8F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List"/>
    <w:rsid w:val="008C63BE"/>
    <w:pPr>
      <w:keepNext/>
      <w:keepLines/>
      <w:numPr>
        <w:numId w:val="5"/>
      </w:numPr>
      <w:tabs>
        <w:tab w:val="num" w:pos="360"/>
      </w:tabs>
      <w:spacing w:before="40" w:after="40" w:line="240" w:lineRule="auto"/>
      <w:ind w:left="283" w:hanging="283"/>
    </w:pPr>
    <w:rPr>
      <w:rFonts w:ascii="Times New Roman" w:hAnsi="Times New Roman"/>
      <w:sz w:val="24"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8C63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63BE"/>
    <w:rPr>
      <w:rFonts w:ascii="Arial" w:hAnsi="Arial"/>
      <w:lang w:eastAsia="en-US"/>
    </w:rPr>
  </w:style>
  <w:style w:type="paragraph" w:styleId="List">
    <w:name w:val="List"/>
    <w:basedOn w:val="Normal"/>
    <w:uiPriority w:val="99"/>
    <w:semiHidden/>
    <w:unhideWhenUsed/>
    <w:rsid w:val="008C63BE"/>
    <w:pPr>
      <w:ind w:left="283" w:hanging="283"/>
      <w:contextualSpacing/>
    </w:pPr>
  </w:style>
  <w:style w:type="paragraph" w:styleId="ListBullet2">
    <w:name w:val="List Bullet 2"/>
    <w:basedOn w:val="Normal"/>
    <w:uiPriority w:val="99"/>
    <w:unhideWhenUsed/>
    <w:rsid w:val="0072575D"/>
    <w:pPr>
      <w:numPr>
        <w:numId w:val="7"/>
      </w:numPr>
      <w:contextualSpacing/>
    </w:pPr>
  </w:style>
  <w:style w:type="table" w:styleId="TableGrid">
    <w:name w:val="Table Grid"/>
    <w:basedOn w:val="TableNormal"/>
    <w:uiPriority w:val="59"/>
    <w:rsid w:val="0072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unhideWhenUsed/>
    <w:rsid w:val="00A30990"/>
    <w:pPr>
      <w:numPr>
        <w:numId w:val="9"/>
      </w:numPr>
      <w:contextualSpacing/>
    </w:pPr>
  </w:style>
  <w:style w:type="character" w:styleId="Emphasis">
    <w:name w:val="Emphasis"/>
    <w:basedOn w:val="DefaultParagraphFont"/>
    <w:qFormat/>
    <w:rsid w:val="004F0DDB"/>
    <w:rPr>
      <w:i/>
      <w:iCs w:val="0"/>
    </w:rPr>
  </w:style>
  <w:style w:type="paragraph" w:styleId="ListParagraph">
    <w:name w:val="List Paragraph"/>
    <w:basedOn w:val="Normal"/>
    <w:uiPriority w:val="34"/>
    <w:qFormat/>
    <w:rsid w:val="00C0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ACFB</cp:lastModifiedBy>
  <cp:revision>15</cp:revision>
  <cp:lastPrinted>2017-05-08T01:40:00Z</cp:lastPrinted>
  <dcterms:created xsi:type="dcterms:W3CDTF">2017-05-08T01:19:00Z</dcterms:created>
  <dcterms:modified xsi:type="dcterms:W3CDTF">2018-05-31T02:46:00Z</dcterms:modified>
</cp:coreProperties>
</file>